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95" w:rsidRPr="003C4CE9" w:rsidRDefault="00C1697F" w:rsidP="005D0855">
      <w:pPr>
        <w:tabs>
          <w:tab w:val="left" w:pos="1134"/>
          <w:tab w:val="left" w:pos="8222"/>
        </w:tabs>
        <w:ind w:left="1134" w:hanging="1418"/>
        <w:rPr>
          <w:rFonts w:ascii="Arial" w:hAnsi="Arial" w:cs="Arial"/>
        </w:rPr>
      </w:pPr>
      <w:bookmarkStart w:id="0" w:name="_GoBack"/>
      <w:bookmarkEnd w:id="0"/>
      <w:r w:rsidRPr="003C4CE9">
        <w:rPr>
          <w:rFonts w:ascii="Arial" w:hAnsi="Arial" w:cs="Arial"/>
          <w:b/>
        </w:rPr>
        <w:t>Introduction</w:t>
      </w:r>
      <w:r w:rsidRPr="003C4CE9">
        <w:rPr>
          <w:rFonts w:ascii="Arial" w:hAnsi="Arial" w:cs="Arial"/>
          <w:b/>
        </w:rPr>
        <w:tab/>
      </w:r>
      <w:r w:rsidRPr="003C4CE9">
        <w:rPr>
          <w:rFonts w:ascii="Arial" w:hAnsi="Arial" w:cs="Arial"/>
        </w:rPr>
        <w:t>Each year</w:t>
      </w:r>
      <w:r w:rsidR="009D7695" w:rsidRPr="003C4CE9">
        <w:rPr>
          <w:rFonts w:ascii="Arial" w:hAnsi="Arial" w:cs="Arial"/>
        </w:rPr>
        <w:t xml:space="preserve"> in Europe</w:t>
      </w:r>
      <w:r w:rsidRPr="003C4CE9">
        <w:rPr>
          <w:rFonts w:ascii="Arial" w:hAnsi="Arial" w:cs="Arial"/>
        </w:rPr>
        <w:t xml:space="preserve"> </w:t>
      </w:r>
      <w:r w:rsidR="00137198" w:rsidRPr="003C4CE9">
        <w:rPr>
          <w:rFonts w:ascii="Arial" w:hAnsi="Arial" w:cs="Arial"/>
        </w:rPr>
        <w:t xml:space="preserve">it is estimated that </w:t>
      </w:r>
      <w:r w:rsidR="004D536E">
        <w:rPr>
          <w:rFonts w:ascii="Arial" w:hAnsi="Arial" w:cs="Arial"/>
        </w:rPr>
        <w:t xml:space="preserve">fire kills over </w:t>
      </w:r>
      <w:r w:rsidR="005D0855">
        <w:rPr>
          <w:rFonts w:ascii="Arial" w:hAnsi="Arial" w:cs="Arial"/>
        </w:rPr>
        <w:t>4</w:t>
      </w:r>
      <w:r w:rsidR="004D536E">
        <w:rPr>
          <w:rFonts w:ascii="Arial" w:hAnsi="Arial" w:cs="Arial"/>
        </w:rPr>
        <w:t xml:space="preserve">,000 and </w:t>
      </w:r>
      <w:r w:rsidR="009D7695" w:rsidRPr="003C4CE9">
        <w:rPr>
          <w:rFonts w:ascii="Arial" w:hAnsi="Arial" w:cs="Arial"/>
        </w:rPr>
        <w:t>injures another</w:t>
      </w:r>
      <w:r w:rsidRPr="003C4CE9">
        <w:rPr>
          <w:rFonts w:ascii="Arial" w:hAnsi="Arial" w:cs="Arial"/>
        </w:rPr>
        <w:t xml:space="preserve"> 100,000</w:t>
      </w:r>
      <w:r w:rsidR="009D7695" w:rsidRPr="003C4CE9">
        <w:rPr>
          <w:rFonts w:ascii="Arial" w:hAnsi="Arial" w:cs="Arial"/>
        </w:rPr>
        <w:t xml:space="preserve"> of our citizens. On top of this, fire causes </w:t>
      </w:r>
      <w:r w:rsidR="005D0855">
        <w:rPr>
          <w:rFonts w:ascii="Arial" w:hAnsi="Arial" w:cs="Arial"/>
        </w:rPr>
        <w:t xml:space="preserve">well </w:t>
      </w:r>
      <w:r w:rsidR="009D7695" w:rsidRPr="003C4CE9">
        <w:rPr>
          <w:rFonts w:ascii="Arial" w:hAnsi="Arial" w:cs="Arial"/>
        </w:rPr>
        <w:t xml:space="preserve">over €10 billion in </w:t>
      </w:r>
      <w:r w:rsidR="005D0855">
        <w:rPr>
          <w:rFonts w:ascii="Arial" w:hAnsi="Arial" w:cs="Arial"/>
        </w:rPr>
        <w:t xml:space="preserve">direct </w:t>
      </w:r>
      <w:r w:rsidR="009D7695" w:rsidRPr="003C4CE9">
        <w:rPr>
          <w:rFonts w:ascii="Arial" w:hAnsi="Arial" w:cs="Arial"/>
        </w:rPr>
        <w:t>property losses</w:t>
      </w:r>
      <w:r w:rsidR="008C5ACC" w:rsidRPr="003C4CE9">
        <w:rPr>
          <w:rFonts w:ascii="Arial" w:hAnsi="Arial" w:cs="Arial"/>
        </w:rPr>
        <w:t xml:space="preserve"> and significant environmental damage</w:t>
      </w:r>
      <w:r w:rsidR="005D0855">
        <w:rPr>
          <w:rFonts w:ascii="Arial" w:hAnsi="Arial" w:cs="Arial"/>
        </w:rPr>
        <w:t>. The total burden of fire on our economies is 1% of GDP</w:t>
      </w:r>
      <w:r w:rsidR="008C5ACC" w:rsidRPr="003C4CE9">
        <w:rPr>
          <w:rFonts w:ascii="Arial" w:hAnsi="Arial" w:cs="Arial"/>
        </w:rPr>
        <w:t xml:space="preserve">, </w:t>
      </w:r>
      <w:r w:rsidR="005D0855">
        <w:rPr>
          <w:rFonts w:ascii="Arial" w:hAnsi="Arial" w:cs="Arial"/>
        </w:rPr>
        <w:t>an enormous sum</w:t>
      </w:r>
      <w:r w:rsidR="009D7695" w:rsidRPr="003C4CE9">
        <w:rPr>
          <w:rFonts w:ascii="Arial" w:hAnsi="Arial" w:cs="Arial"/>
        </w:rPr>
        <w:t xml:space="preserve">. </w:t>
      </w:r>
      <w:r w:rsidR="00137198" w:rsidRPr="003C4CE9">
        <w:rPr>
          <w:rFonts w:ascii="Arial" w:hAnsi="Arial" w:cs="Arial"/>
        </w:rPr>
        <w:t>It need not be so. M</w:t>
      </w:r>
      <w:r w:rsidR="009D7695" w:rsidRPr="003C4CE9">
        <w:rPr>
          <w:rFonts w:ascii="Arial" w:hAnsi="Arial" w:cs="Arial"/>
        </w:rPr>
        <w:t>ost of these losses could be prevented by the widespread installation of fire sprinklers</w:t>
      </w:r>
      <w:r w:rsidR="008C5ACC" w:rsidRPr="003C4CE9">
        <w:rPr>
          <w:rFonts w:ascii="Arial" w:hAnsi="Arial" w:cs="Arial"/>
        </w:rPr>
        <w:t>, simple devices that react to heat and spray water onto a fire before it can grow</w:t>
      </w:r>
      <w:r w:rsidR="009D7695" w:rsidRPr="003C4CE9">
        <w:rPr>
          <w:rFonts w:ascii="Arial" w:hAnsi="Arial" w:cs="Arial"/>
        </w:rPr>
        <w:t xml:space="preserve">. Where </w:t>
      </w:r>
      <w:r w:rsidR="00137198" w:rsidRPr="003C4CE9">
        <w:rPr>
          <w:rFonts w:ascii="Arial" w:hAnsi="Arial" w:cs="Arial"/>
        </w:rPr>
        <w:t xml:space="preserve">a few </w:t>
      </w:r>
      <w:r w:rsidR="009D7695" w:rsidRPr="003C4CE9">
        <w:rPr>
          <w:rFonts w:ascii="Arial" w:hAnsi="Arial" w:cs="Arial"/>
        </w:rPr>
        <w:t>cities have widely installed fire sprinklers, the</w:t>
      </w:r>
      <w:r w:rsidR="00137198" w:rsidRPr="003C4CE9">
        <w:rPr>
          <w:rFonts w:ascii="Arial" w:hAnsi="Arial" w:cs="Arial"/>
        </w:rPr>
        <w:t>y have seen</w:t>
      </w:r>
      <w:r w:rsidR="009D7695" w:rsidRPr="003C4CE9">
        <w:rPr>
          <w:rFonts w:ascii="Arial" w:hAnsi="Arial" w:cs="Arial"/>
        </w:rPr>
        <w:t xml:space="preserve"> fire injuries and property losses fall by over 80% and fire deaths </w:t>
      </w:r>
      <w:r w:rsidR="00137198" w:rsidRPr="003C4CE9">
        <w:rPr>
          <w:rFonts w:ascii="Arial" w:hAnsi="Arial" w:cs="Arial"/>
        </w:rPr>
        <w:t>e</w:t>
      </w:r>
      <w:r w:rsidR="009D7695" w:rsidRPr="003C4CE9">
        <w:rPr>
          <w:rFonts w:ascii="Arial" w:hAnsi="Arial" w:cs="Arial"/>
        </w:rPr>
        <w:t>liminated.</w:t>
      </w:r>
      <w:r w:rsidR="00137198" w:rsidRPr="003C4CE9">
        <w:rPr>
          <w:rFonts w:ascii="Arial" w:hAnsi="Arial" w:cs="Arial"/>
        </w:rPr>
        <w:t xml:space="preserve"> It is time for us to learn from the</w:t>
      </w:r>
      <w:r w:rsidR="008C5ACC" w:rsidRPr="003C4CE9">
        <w:rPr>
          <w:rFonts w:ascii="Arial" w:hAnsi="Arial" w:cs="Arial"/>
        </w:rPr>
        <w:t>ir example</w:t>
      </w:r>
      <w:r w:rsidR="00137198" w:rsidRPr="003C4CE9">
        <w:rPr>
          <w:rFonts w:ascii="Arial" w:hAnsi="Arial" w:cs="Arial"/>
        </w:rPr>
        <w:t xml:space="preserve"> and insist that fire sprinklers protect our society. To spread this message the European Fire Sprinkler Network was formed in 2002. It promote</w:t>
      </w:r>
      <w:r w:rsidR="005D0855">
        <w:rPr>
          <w:rFonts w:ascii="Arial" w:hAnsi="Arial" w:cs="Arial"/>
        </w:rPr>
        <w:t>s</w:t>
      </w:r>
      <w:r w:rsidR="00137198" w:rsidRPr="003C4CE9">
        <w:rPr>
          <w:rFonts w:ascii="Arial" w:hAnsi="Arial" w:cs="Arial"/>
        </w:rPr>
        <w:t xml:space="preserve"> the fitting of fire sprinklers and other water-based system</w:t>
      </w:r>
      <w:r w:rsidR="00772231" w:rsidRPr="003C4CE9">
        <w:rPr>
          <w:rFonts w:ascii="Arial" w:hAnsi="Arial" w:cs="Arial"/>
        </w:rPr>
        <w:t>s</w:t>
      </w:r>
      <w:r w:rsidR="00137198" w:rsidRPr="003C4CE9">
        <w:rPr>
          <w:rFonts w:ascii="Arial" w:hAnsi="Arial" w:cs="Arial"/>
        </w:rPr>
        <w:t xml:space="preserve"> to control and extinguish fires in Europe. </w:t>
      </w:r>
      <w:r w:rsidR="00772231" w:rsidRPr="003C4CE9">
        <w:rPr>
          <w:rFonts w:ascii="Arial" w:hAnsi="Arial" w:cs="Arial"/>
        </w:rPr>
        <w:t>It</w:t>
      </w:r>
      <w:r w:rsidR="005D0855">
        <w:rPr>
          <w:rFonts w:ascii="Arial" w:hAnsi="Arial" w:cs="Arial"/>
        </w:rPr>
        <w:t xml:space="preserve"> </w:t>
      </w:r>
      <w:r w:rsidR="00137198" w:rsidRPr="003C4CE9">
        <w:rPr>
          <w:rFonts w:ascii="Arial" w:hAnsi="Arial" w:cs="Arial"/>
        </w:rPr>
        <w:t>also promote</w:t>
      </w:r>
      <w:r w:rsidR="005D0855">
        <w:rPr>
          <w:rFonts w:ascii="Arial" w:hAnsi="Arial" w:cs="Arial"/>
        </w:rPr>
        <w:t>s</w:t>
      </w:r>
      <w:r w:rsidR="00137198" w:rsidRPr="003C4CE9">
        <w:rPr>
          <w:rFonts w:ascii="Arial" w:hAnsi="Arial" w:cs="Arial"/>
        </w:rPr>
        <w:t xml:space="preserve"> </w:t>
      </w:r>
      <w:r w:rsidR="00772231" w:rsidRPr="003C4CE9">
        <w:rPr>
          <w:rFonts w:ascii="Arial" w:hAnsi="Arial" w:cs="Arial"/>
        </w:rPr>
        <w:t xml:space="preserve">the highest standards of technical </w:t>
      </w:r>
      <w:r w:rsidR="00137198" w:rsidRPr="003C4CE9">
        <w:rPr>
          <w:rFonts w:ascii="Arial" w:hAnsi="Arial" w:cs="Arial"/>
        </w:rPr>
        <w:t>professionalism in all parts of the fire sprinkler industry.</w:t>
      </w:r>
      <w:r w:rsidR="00772231" w:rsidRPr="003C4CE9">
        <w:rPr>
          <w:rFonts w:ascii="Arial" w:hAnsi="Arial" w:cs="Arial"/>
        </w:rPr>
        <w:t xml:space="preserve"> The European Fire Sprinkler Network is a not for profit organisation for the public good.</w:t>
      </w:r>
    </w:p>
    <w:p w:rsidR="00C1697F" w:rsidRPr="003C4CE9" w:rsidRDefault="00C1697F" w:rsidP="003C4CE9">
      <w:pPr>
        <w:tabs>
          <w:tab w:val="left" w:pos="8222"/>
        </w:tabs>
        <w:rPr>
          <w:rFonts w:ascii="Arial" w:hAnsi="Arial" w:cs="Arial"/>
          <w:b/>
          <w:u w:val="single"/>
        </w:rPr>
      </w:pPr>
    </w:p>
    <w:p w:rsidR="003C4CE9" w:rsidRDefault="00C1697F" w:rsidP="00175EA0">
      <w:pPr>
        <w:tabs>
          <w:tab w:val="left" w:pos="851"/>
        </w:tabs>
        <w:ind w:left="1134" w:hanging="1418"/>
        <w:jc w:val="both"/>
        <w:rPr>
          <w:rFonts w:ascii="Arial" w:hAnsi="Arial" w:cs="Arial"/>
        </w:rPr>
      </w:pPr>
      <w:r w:rsidRPr="003C4CE9">
        <w:rPr>
          <w:rFonts w:ascii="Arial" w:hAnsi="Arial" w:cs="Arial"/>
          <w:b/>
          <w:bCs/>
        </w:rPr>
        <w:t>Membership</w:t>
      </w:r>
      <w:r w:rsidRPr="003C4CE9">
        <w:rPr>
          <w:rFonts w:ascii="Arial" w:hAnsi="Arial" w:cs="Arial"/>
        </w:rPr>
        <w:t xml:space="preserve"> </w:t>
      </w:r>
      <w:r w:rsidR="00405028" w:rsidRPr="003C4CE9">
        <w:rPr>
          <w:rFonts w:ascii="Arial" w:hAnsi="Arial" w:cs="Arial"/>
        </w:rPr>
        <w:tab/>
        <w:t xml:space="preserve">Membership </w:t>
      </w:r>
      <w:r w:rsidRPr="003C4CE9">
        <w:rPr>
          <w:rFonts w:ascii="Arial" w:hAnsi="Arial" w:cs="Arial"/>
        </w:rPr>
        <w:t>of The Network</w:t>
      </w:r>
      <w:r w:rsidR="00405028" w:rsidRPr="003C4CE9">
        <w:rPr>
          <w:rFonts w:ascii="Arial" w:hAnsi="Arial" w:cs="Arial"/>
        </w:rPr>
        <w:t xml:space="preserve"> will bring you in contact with</w:t>
      </w:r>
      <w:r w:rsidR="003C4CE9">
        <w:rPr>
          <w:rFonts w:ascii="Arial" w:hAnsi="Arial" w:cs="Arial"/>
        </w:rPr>
        <w:t xml:space="preserve"> the</w:t>
      </w:r>
    </w:p>
    <w:p w:rsidR="00405028" w:rsidRPr="003C4CE9" w:rsidRDefault="00405028" w:rsidP="00175EA0">
      <w:pPr>
        <w:tabs>
          <w:tab w:val="left" w:pos="1134"/>
        </w:tabs>
        <w:ind w:left="-567" w:firstLine="283"/>
        <w:jc w:val="both"/>
        <w:rPr>
          <w:rFonts w:ascii="Arial" w:hAnsi="Arial" w:cs="Arial"/>
        </w:rPr>
      </w:pPr>
      <w:r w:rsidRPr="003C4CE9">
        <w:rPr>
          <w:rFonts w:ascii="Arial" w:hAnsi="Arial" w:cs="Arial"/>
          <w:b/>
          <w:bCs/>
        </w:rPr>
        <w:t>Benefits</w:t>
      </w:r>
      <w:r w:rsidRPr="003C4CE9">
        <w:rPr>
          <w:rFonts w:ascii="Arial" w:hAnsi="Arial" w:cs="Arial"/>
        </w:rPr>
        <w:tab/>
      </w:r>
      <w:r w:rsidR="00C1697F" w:rsidRPr="003C4CE9">
        <w:rPr>
          <w:rFonts w:ascii="Arial" w:hAnsi="Arial" w:cs="Arial"/>
        </w:rPr>
        <w:t>growing</w:t>
      </w:r>
      <w:r w:rsidR="00C11CBE" w:rsidRPr="003C4CE9">
        <w:rPr>
          <w:rFonts w:ascii="Arial" w:hAnsi="Arial" w:cs="Arial"/>
        </w:rPr>
        <w:t xml:space="preserve"> </w:t>
      </w:r>
      <w:r w:rsidR="00C1697F" w:rsidRPr="003C4CE9">
        <w:rPr>
          <w:rFonts w:ascii="Arial" w:hAnsi="Arial" w:cs="Arial"/>
        </w:rPr>
        <w:t xml:space="preserve">European movement </w:t>
      </w:r>
      <w:r w:rsidR="00B159C6">
        <w:rPr>
          <w:rFonts w:ascii="Arial" w:hAnsi="Arial" w:cs="Arial"/>
        </w:rPr>
        <w:t>calling for the installation</w:t>
      </w:r>
      <w:r w:rsidR="004D536E">
        <w:rPr>
          <w:rFonts w:ascii="Arial" w:hAnsi="Arial" w:cs="Arial"/>
        </w:rPr>
        <w:t xml:space="preserve"> o</w:t>
      </w:r>
      <w:r w:rsidR="00B159C6">
        <w:rPr>
          <w:rFonts w:ascii="Arial" w:hAnsi="Arial" w:cs="Arial"/>
        </w:rPr>
        <w:t xml:space="preserve">f </w:t>
      </w:r>
      <w:r w:rsidR="003C4CE9">
        <w:rPr>
          <w:rFonts w:ascii="Arial" w:hAnsi="Arial" w:cs="Arial"/>
        </w:rPr>
        <w:t>automatic</w:t>
      </w:r>
    </w:p>
    <w:p w:rsidR="003C4CE9" w:rsidRDefault="00405028" w:rsidP="00175EA0">
      <w:pPr>
        <w:tabs>
          <w:tab w:val="left" w:pos="1134"/>
        </w:tabs>
        <w:jc w:val="both"/>
        <w:rPr>
          <w:rFonts w:ascii="Arial" w:hAnsi="Arial" w:cs="Arial"/>
        </w:rPr>
      </w:pPr>
      <w:r w:rsidRPr="003C4CE9">
        <w:rPr>
          <w:rFonts w:ascii="Arial" w:hAnsi="Arial" w:cs="Arial"/>
        </w:rPr>
        <w:tab/>
      </w:r>
      <w:proofErr w:type="gramStart"/>
      <w:r w:rsidR="00C1697F" w:rsidRPr="003C4CE9">
        <w:rPr>
          <w:rFonts w:ascii="Arial" w:hAnsi="Arial" w:cs="Arial"/>
        </w:rPr>
        <w:t>fire</w:t>
      </w:r>
      <w:proofErr w:type="gramEnd"/>
      <w:r w:rsidR="00C1697F" w:rsidRPr="003C4CE9">
        <w:rPr>
          <w:rFonts w:ascii="Arial" w:hAnsi="Arial" w:cs="Arial"/>
        </w:rPr>
        <w:t xml:space="preserve"> suppression systems. You will learn what is happening in each </w:t>
      </w:r>
    </w:p>
    <w:p w:rsidR="003C4CE9" w:rsidRDefault="003C4CE9" w:rsidP="00175EA0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C1697F" w:rsidRPr="003C4CE9">
        <w:rPr>
          <w:rFonts w:ascii="Arial" w:hAnsi="Arial" w:cs="Arial"/>
        </w:rPr>
        <w:t>country</w:t>
      </w:r>
      <w:proofErr w:type="gramEnd"/>
      <w:r w:rsidR="00C1697F" w:rsidRPr="003C4CE9">
        <w:rPr>
          <w:rFonts w:ascii="Arial" w:hAnsi="Arial" w:cs="Arial"/>
        </w:rPr>
        <w:t xml:space="preserve"> in </w:t>
      </w:r>
      <w:smartTag w:uri="urn:schemas-microsoft-com:office:smarttags" w:element="place">
        <w:r w:rsidR="00C1697F" w:rsidRPr="003C4CE9">
          <w:rPr>
            <w:rFonts w:ascii="Arial" w:hAnsi="Arial" w:cs="Arial"/>
          </w:rPr>
          <w:t>Europe</w:t>
        </w:r>
      </w:smartTag>
      <w:r w:rsidR="00C1697F" w:rsidRPr="003C4CE9">
        <w:rPr>
          <w:rFonts w:ascii="Arial" w:hAnsi="Arial" w:cs="Arial"/>
        </w:rPr>
        <w:t xml:space="preserve"> and will add your informed voice to those calling </w:t>
      </w:r>
    </w:p>
    <w:p w:rsidR="003C4CE9" w:rsidRDefault="003C4CE9" w:rsidP="00175EA0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C1697F" w:rsidRPr="003C4CE9">
        <w:rPr>
          <w:rFonts w:ascii="Arial" w:hAnsi="Arial" w:cs="Arial"/>
        </w:rPr>
        <w:t>on</w:t>
      </w:r>
      <w:proofErr w:type="gramEnd"/>
      <w:r w:rsidR="00C1697F" w:rsidRPr="003C4CE9">
        <w:rPr>
          <w:rFonts w:ascii="Arial" w:hAnsi="Arial" w:cs="Arial"/>
        </w:rPr>
        <w:t xml:space="preserve"> the European Institutions</w:t>
      </w:r>
      <w:r w:rsidR="00772231" w:rsidRPr="003C4CE9">
        <w:rPr>
          <w:rFonts w:ascii="Arial" w:hAnsi="Arial" w:cs="Arial"/>
        </w:rPr>
        <w:t xml:space="preserve"> and National Governments</w:t>
      </w:r>
      <w:r w:rsidR="00C1697F" w:rsidRPr="003C4CE9">
        <w:rPr>
          <w:rFonts w:ascii="Arial" w:hAnsi="Arial" w:cs="Arial"/>
        </w:rPr>
        <w:t xml:space="preserve"> to legislate </w:t>
      </w:r>
    </w:p>
    <w:p w:rsidR="003C4CE9" w:rsidRDefault="003C4CE9" w:rsidP="00175EA0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C1697F" w:rsidRPr="003C4CE9">
        <w:rPr>
          <w:rFonts w:ascii="Arial" w:hAnsi="Arial" w:cs="Arial"/>
        </w:rPr>
        <w:t>that</w:t>
      </w:r>
      <w:proofErr w:type="gramEnd"/>
      <w:r w:rsidR="00C1697F" w:rsidRPr="003C4CE9">
        <w:rPr>
          <w:rFonts w:ascii="Arial" w:hAnsi="Arial" w:cs="Arial"/>
        </w:rPr>
        <w:t xml:space="preserve"> fire sprinkler and related systems be installed to the benefit of </w:t>
      </w:r>
    </w:p>
    <w:p w:rsidR="003C4CE9" w:rsidRDefault="003C4CE9" w:rsidP="00175EA0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C1697F" w:rsidRPr="003C4CE9">
        <w:rPr>
          <w:rFonts w:ascii="Arial" w:hAnsi="Arial" w:cs="Arial"/>
        </w:rPr>
        <w:t>all</w:t>
      </w:r>
      <w:proofErr w:type="gramEnd"/>
      <w:r w:rsidR="00C1697F" w:rsidRPr="003C4CE9">
        <w:rPr>
          <w:rFonts w:ascii="Arial" w:hAnsi="Arial" w:cs="Arial"/>
        </w:rPr>
        <w:t xml:space="preserve"> European citizens. Your participation will help support and shape </w:t>
      </w:r>
    </w:p>
    <w:p w:rsidR="00405028" w:rsidRDefault="003C4CE9" w:rsidP="00175EA0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C1697F" w:rsidRPr="003C4CE9">
        <w:rPr>
          <w:rFonts w:ascii="Arial" w:hAnsi="Arial" w:cs="Arial"/>
        </w:rPr>
        <w:t>the</w:t>
      </w:r>
      <w:proofErr w:type="gramEnd"/>
      <w:r w:rsidR="00C1697F" w:rsidRPr="003C4CE9">
        <w:rPr>
          <w:rFonts w:ascii="Arial" w:hAnsi="Arial" w:cs="Arial"/>
        </w:rPr>
        <w:t xml:space="preserve"> message of The Network – a message aimed to bring posit</w:t>
      </w:r>
      <w:r w:rsidR="008C5ACC" w:rsidRPr="003C4CE9">
        <w:rPr>
          <w:rFonts w:ascii="Arial" w:hAnsi="Arial" w:cs="Arial"/>
        </w:rPr>
        <w:t xml:space="preserve">ive </w:t>
      </w:r>
    </w:p>
    <w:p w:rsidR="003C4CE9" w:rsidRPr="003C4CE9" w:rsidRDefault="003C4CE9" w:rsidP="00175EA0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8C5ACC" w:rsidRPr="003C4CE9">
        <w:rPr>
          <w:rFonts w:ascii="Arial" w:hAnsi="Arial" w:cs="Arial"/>
        </w:rPr>
        <w:t>changes</w:t>
      </w:r>
      <w:proofErr w:type="gramEnd"/>
      <w:r w:rsidR="008C5ACC" w:rsidRPr="003C4CE9">
        <w:rPr>
          <w:rFonts w:ascii="Arial" w:hAnsi="Arial" w:cs="Arial"/>
        </w:rPr>
        <w:t xml:space="preserve"> that will save </w:t>
      </w:r>
      <w:r w:rsidR="00C1697F" w:rsidRPr="003C4CE9">
        <w:rPr>
          <w:rFonts w:ascii="Arial" w:hAnsi="Arial" w:cs="Arial"/>
        </w:rPr>
        <w:t>li</w:t>
      </w:r>
      <w:r w:rsidR="008C5ACC" w:rsidRPr="003C4CE9">
        <w:rPr>
          <w:rFonts w:ascii="Arial" w:hAnsi="Arial" w:cs="Arial"/>
        </w:rPr>
        <w:t>f</w:t>
      </w:r>
      <w:r w:rsidR="00C1697F" w:rsidRPr="003C4CE9">
        <w:rPr>
          <w:rFonts w:ascii="Arial" w:hAnsi="Arial" w:cs="Arial"/>
        </w:rPr>
        <w:t>e</w:t>
      </w:r>
      <w:r w:rsidR="008C5ACC" w:rsidRPr="003C4CE9">
        <w:rPr>
          <w:rFonts w:ascii="Arial" w:hAnsi="Arial" w:cs="Arial"/>
        </w:rPr>
        <w:t>, property and the environment</w:t>
      </w:r>
      <w:r w:rsidR="00C1697F" w:rsidRPr="003C4CE9">
        <w:rPr>
          <w:rFonts w:ascii="Arial" w:hAnsi="Arial" w:cs="Arial"/>
        </w:rPr>
        <w:t>.</w:t>
      </w:r>
    </w:p>
    <w:p w:rsidR="003C4CE9" w:rsidRPr="003C4CE9" w:rsidRDefault="003C4CE9" w:rsidP="00175EA0">
      <w:pPr>
        <w:tabs>
          <w:tab w:val="left" w:pos="1134"/>
        </w:tabs>
        <w:jc w:val="both"/>
        <w:rPr>
          <w:rFonts w:ascii="Arial" w:hAnsi="Arial" w:cs="Arial"/>
        </w:rPr>
      </w:pPr>
    </w:p>
    <w:p w:rsidR="00C1697F" w:rsidRDefault="003C4CE9" w:rsidP="005D0855">
      <w:pPr>
        <w:tabs>
          <w:tab w:val="left" w:pos="1134"/>
        </w:tabs>
        <w:jc w:val="both"/>
        <w:rPr>
          <w:rFonts w:ascii="Arial" w:hAnsi="Arial" w:cs="Arial"/>
        </w:rPr>
      </w:pPr>
      <w:r w:rsidRPr="003C4CE9">
        <w:rPr>
          <w:rFonts w:ascii="Arial" w:hAnsi="Arial" w:cs="Arial"/>
        </w:rPr>
        <w:tab/>
      </w:r>
      <w:r w:rsidR="00C1697F" w:rsidRPr="003C4CE9">
        <w:rPr>
          <w:rFonts w:ascii="Arial" w:hAnsi="Arial" w:cs="Arial"/>
        </w:rPr>
        <w:t>As</w:t>
      </w:r>
      <w:r w:rsidRPr="003C4CE9">
        <w:rPr>
          <w:rFonts w:ascii="Arial" w:hAnsi="Arial" w:cs="Arial"/>
        </w:rPr>
        <w:t xml:space="preserve"> </w:t>
      </w:r>
      <w:r w:rsidR="00C1697F" w:rsidRPr="003C4CE9">
        <w:rPr>
          <w:rFonts w:ascii="Arial" w:hAnsi="Arial" w:cs="Arial"/>
        </w:rPr>
        <w:t xml:space="preserve">a Network member, you will receive </w:t>
      </w:r>
      <w:r w:rsidR="005D0855">
        <w:rPr>
          <w:rFonts w:ascii="Arial" w:hAnsi="Arial" w:cs="Arial"/>
        </w:rPr>
        <w:t xml:space="preserve">monthly reports and regular </w:t>
      </w:r>
      <w:r w:rsidR="005D0855">
        <w:rPr>
          <w:rFonts w:ascii="Arial" w:hAnsi="Arial" w:cs="Arial"/>
        </w:rPr>
        <w:tab/>
        <w:t>news bulletins about fires and losses prevented by sprinklers</w:t>
      </w:r>
      <w:r w:rsidR="00C1697F" w:rsidRPr="003C4CE9">
        <w:rPr>
          <w:rFonts w:ascii="Arial" w:hAnsi="Arial" w:cs="Arial"/>
        </w:rPr>
        <w:t>.</w:t>
      </w:r>
    </w:p>
    <w:p w:rsidR="00F21438" w:rsidRDefault="00F21438" w:rsidP="003C4CE9">
      <w:pPr>
        <w:tabs>
          <w:tab w:val="left" w:pos="1418"/>
        </w:tabs>
        <w:jc w:val="both"/>
        <w:rPr>
          <w:rFonts w:ascii="Arial" w:hAnsi="Arial" w:cs="Arial"/>
        </w:rPr>
      </w:pPr>
    </w:p>
    <w:p w:rsidR="00F21438" w:rsidRPr="0040330F" w:rsidRDefault="00F21438" w:rsidP="00175EA0">
      <w:pPr>
        <w:tabs>
          <w:tab w:val="left" w:pos="851"/>
        </w:tabs>
        <w:ind w:left="1134" w:hanging="1418"/>
        <w:rPr>
          <w:rFonts w:ascii="Arial" w:hAnsi="Arial" w:cs="Arial"/>
          <w:i/>
          <w:iCs/>
        </w:rPr>
      </w:pPr>
      <w:r w:rsidRPr="00F21438">
        <w:rPr>
          <w:rFonts w:ascii="Arial" w:hAnsi="Arial" w:cs="Arial"/>
          <w:b/>
          <w:bCs/>
        </w:rPr>
        <w:t>Aims</w:t>
      </w:r>
      <w:r w:rsidR="004D536E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 w:rsidRPr="0040330F">
        <w:rPr>
          <w:rFonts w:ascii="Arial" w:hAnsi="Arial" w:cs="Arial"/>
          <w:b/>
          <w:bCs/>
          <w:i/>
          <w:iCs/>
        </w:rPr>
        <w:t>Establish and connect a network of Europeans</w:t>
      </w:r>
      <w:r w:rsidRPr="0040330F">
        <w:rPr>
          <w:rFonts w:ascii="Arial" w:hAnsi="Arial" w:cs="Arial"/>
          <w:i/>
          <w:iCs/>
        </w:rPr>
        <w:t xml:space="preserve"> with a common </w:t>
      </w:r>
    </w:p>
    <w:p w:rsidR="00F21438" w:rsidRPr="0040330F" w:rsidRDefault="00F21438" w:rsidP="00175EA0">
      <w:pPr>
        <w:tabs>
          <w:tab w:val="left" w:pos="1134"/>
        </w:tabs>
        <w:rPr>
          <w:rFonts w:ascii="Arial" w:hAnsi="Arial" w:cs="Arial"/>
          <w:i/>
          <w:iCs/>
        </w:rPr>
      </w:pPr>
      <w:r w:rsidRPr="0040330F">
        <w:rPr>
          <w:rFonts w:ascii="Arial" w:hAnsi="Arial" w:cs="Arial"/>
          <w:i/>
          <w:iCs/>
        </w:rPr>
        <w:tab/>
      </w:r>
      <w:proofErr w:type="gramStart"/>
      <w:r w:rsidRPr="0040330F">
        <w:rPr>
          <w:rFonts w:ascii="Arial" w:hAnsi="Arial" w:cs="Arial"/>
          <w:i/>
          <w:iCs/>
        </w:rPr>
        <w:t>interest</w:t>
      </w:r>
      <w:proofErr w:type="gramEnd"/>
      <w:r w:rsidRPr="0040330F">
        <w:rPr>
          <w:rFonts w:ascii="Arial" w:hAnsi="Arial" w:cs="Arial"/>
          <w:i/>
          <w:iCs/>
        </w:rPr>
        <w:t xml:space="preserve"> in better fire protection through the fitting of sprinklers.</w:t>
      </w:r>
    </w:p>
    <w:p w:rsidR="00F21438" w:rsidRPr="0040330F" w:rsidRDefault="00F21438" w:rsidP="00F21438">
      <w:pPr>
        <w:tabs>
          <w:tab w:val="left" w:pos="1418"/>
        </w:tabs>
        <w:rPr>
          <w:rFonts w:ascii="Arial" w:hAnsi="Arial" w:cs="Arial"/>
          <w:i/>
          <w:iCs/>
          <w:sz w:val="8"/>
          <w:szCs w:val="8"/>
        </w:rPr>
      </w:pPr>
    </w:p>
    <w:p w:rsidR="00636DA9" w:rsidRPr="0040330F" w:rsidRDefault="00F21438" w:rsidP="00175EA0">
      <w:pPr>
        <w:tabs>
          <w:tab w:val="left" w:pos="1134"/>
        </w:tabs>
        <w:rPr>
          <w:rFonts w:ascii="Arial" w:hAnsi="Arial" w:cs="Arial"/>
          <w:i/>
          <w:iCs/>
        </w:rPr>
      </w:pPr>
      <w:r w:rsidRPr="0040330F">
        <w:rPr>
          <w:rFonts w:ascii="Arial" w:hAnsi="Arial" w:cs="Arial"/>
          <w:i/>
          <w:iCs/>
        </w:rPr>
        <w:tab/>
      </w:r>
      <w:r w:rsidRPr="0040330F">
        <w:rPr>
          <w:rFonts w:ascii="Arial" w:hAnsi="Arial" w:cs="Arial"/>
          <w:b/>
          <w:bCs/>
          <w:i/>
          <w:iCs/>
        </w:rPr>
        <w:t>Collect and share accurate information</w:t>
      </w:r>
      <w:r w:rsidRPr="0040330F">
        <w:rPr>
          <w:rFonts w:ascii="Arial" w:hAnsi="Arial" w:cs="Arial"/>
          <w:i/>
          <w:iCs/>
        </w:rPr>
        <w:t xml:space="preserve"> </w:t>
      </w:r>
      <w:r w:rsidR="00636DA9" w:rsidRPr="0040330F">
        <w:rPr>
          <w:rFonts w:ascii="Arial" w:hAnsi="Arial" w:cs="Arial"/>
          <w:i/>
          <w:iCs/>
        </w:rPr>
        <w:t>about</w:t>
      </w:r>
      <w:r w:rsidRPr="0040330F">
        <w:rPr>
          <w:rFonts w:ascii="Arial" w:hAnsi="Arial" w:cs="Arial"/>
          <w:i/>
          <w:iCs/>
        </w:rPr>
        <w:t xml:space="preserve"> fire </w:t>
      </w:r>
      <w:r w:rsidR="00636DA9" w:rsidRPr="0040330F">
        <w:rPr>
          <w:rFonts w:ascii="Arial" w:hAnsi="Arial" w:cs="Arial"/>
          <w:i/>
          <w:iCs/>
        </w:rPr>
        <w:t xml:space="preserve">sprinkler </w:t>
      </w:r>
    </w:p>
    <w:p w:rsidR="00F21438" w:rsidRPr="0040330F" w:rsidRDefault="00636DA9" w:rsidP="00175EA0">
      <w:pPr>
        <w:tabs>
          <w:tab w:val="left" w:pos="1134"/>
        </w:tabs>
        <w:rPr>
          <w:rFonts w:ascii="Arial" w:hAnsi="Arial" w:cs="Arial"/>
          <w:i/>
          <w:iCs/>
        </w:rPr>
      </w:pPr>
      <w:r w:rsidRPr="0040330F">
        <w:rPr>
          <w:rFonts w:ascii="Arial" w:hAnsi="Arial" w:cs="Arial"/>
          <w:i/>
          <w:iCs/>
        </w:rPr>
        <w:tab/>
      </w:r>
      <w:proofErr w:type="gramStart"/>
      <w:r w:rsidRPr="0040330F">
        <w:rPr>
          <w:rFonts w:ascii="Arial" w:hAnsi="Arial" w:cs="Arial"/>
          <w:i/>
          <w:iCs/>
        </w:rPr>
        <w:t>l</w:t>
      </w:r>
      <w:r w:rsidR="00F21438" w:rsidRPr="0040330F">
        <w:rPr>
          <w:rFonts w:ascii="Arial" w:hAnsi="Arial" w:cs="Arial"/>
          <w:i/>
          <w:iCs/>
        </w:rPr>
        <w:t>egislation</w:t>
      </w:r>
      <w:proofErr w:type="gramEnd"/>
      <w:r w:rsidRPr="0040330F">
        <w:rPr>
          <w:rFonts w:ascii="Arial" w:hAnsi="Arial" w:cs="Arial"/>
          <w:i/>
          <w:iCs/>
        </w:rPr>
        <w:t>, fire losses and the benefits of fire sprinklers</w:t>
      </w:r>
      <w:r w:rsidR="00F21438" w:rsidRPr="0040330F">
        <w:rPr>
          <w:rFonts w:ascii="Arial" w:hAnsi="Arial" w:cs="Arial"/>
          <w:i/>
          <w:iCs/>
        </w:rPr>
        <w:t>.</w:t>
      </w:r>
    </w:p>
    <w:p w:rsidR="00F21438" w:rsidRPr="0040330F" w:rsidRDefault="00F21438" w:rsidP="00175EA0">
      <w:pPr>
        <w:tabs>
          <w:tab w:val="left" w:pos="1134"/>
          <w:tab w:val="left" w:pos="1418"/>
        </w:tabs>
        <w:rPr>
          <w:rFonts w:ascii="Arial" w:hAnsi="Arial" w:cs="Arial"/>
          <w:i/>
          <w:iCs/>
          <w:sz w:val="8"/>
          <w:szCs w:val="8"/>
        </w:rPr>
      </w:pPr>
    </w:p>
    <w:p w:rsidR="00F21438" w:rsidRPr="0040330F" w:rsidRDefault="00636DA9" w:rsidP="00175EA0">
      <w:pPr>
        <w:tabs>
          <w:tab w:val="left" w:pos="1134"/>
        </w:tabs>
        <w:rPr>
          <w:rFonts w:ascii="Arial" w:hAnsi="Arial" w:cs="Arial"/>
          <w:i/>
          <w:iCs/>
        </w:rPr>
      </w:pPr>
      <w:r w:rsidRPr="0040330F">
        <w:rPr>
          <w:rFonts w:ascii="Arial" w:hAnsi="Arial" w:cs="Arial"/>
          <w:i/>
          <w:iCs/>
        </w:rPr>
        <w:tab/>
      </w:r>
      <w:r w:rsidRPr="0040330F">
        <w:rPr>
          <w:rFonts w:ascii="Arial" w:hAnsi="Arial" w:cs="Arial"/>
          <w:b/>
          <w:bCs/>
          <w:i/>
          <w:iCs/>
        </w:rPr>
        <w:t>Promote fire sprinkler legislation</w:t>
      </w:r>
      <w:r w:rsidRPr="0040330F">
        <w:rPr>
          <w:rFonts w:ascii="Arial" w:hAnsi="Arial" w:cs="Arial"/>
          <w:i/>
          <w:iCs/>
        </w:rPr>
        <w:t xml:space="preserve"> in the EU and </w:t>
      </w:r>
      <w:smartTag w:uri="urn:schemas-microsoft-com:office:smarttags" w:element="place">
        <w:smartTag w:uri="urn:schemas-microsoft-com:office:smarttags" w:element="PlaceName">
          <w:r w:rsidRPr="0040330F">
            <w:rPr>
              <w:rFonts w:ascii="Arial" w:hAnsi="Arial" w:cs="Arial"/>
              <w:i/>
              <w:iCs/>
            </w:rPr>
            <w:t>EEA</w:t>
          </w:r>
        </w:smartTag>
        <w:r w:rsidRPr="0040330F">
          <w:rPr>
            <w:rFonts w:ascii="Arial" w:hAnsi="Arial" w:cs="Arial"/>
            <w:i/>
            <w:iCs/>
          </w:rPr>
          <w:t xml:space="preserve"> </w:t>
        </w:r>
        <w:smartTag w:uri="urn:schemas-microsoft-com:office:smarttags" w:element="PlaceType">
          <w:r w:rsidRPr="0040330F">
            <w:rPr>
              <w:rFonts w:ascii="Arial" w:hAnsi="Arial" w:cs="Arial"/>
              <w:i/>
              <w:iCs/>
            </w:rPr>
            <w:t>States</w:t>
          </w:r>
        </w:smartTag>
      </w:smartTag>
      <w:r w:rsidRPr="0040330F">
        <w:rPr>
          <w:rFonts w:ascii="Arial" w:hAnsi="Arial" w:cs="Arial"/>
          <w:i/>
          <w:iCs/>
        </w:rPr>
        <w:t>.</w:t>
      </w:r>
    </w:p>
    <w:p w:rsidR="00F21438" w:rsidRPr="0040330F" w:rsidRDefault="00F21438" w:rsidP="00175EA0">
      <w:pPr>
        <w:tabs>
          <w:tab w:val="left" w:pos="1134"/>
          <w:tab w:val="left" w:pos="1418"/>
        </w:tabs>
        <w:rPr>
          <w:rFonts w:ascii="Arial" w:hAnsi="Arial" w:cs="Arial"/>
          <w:i/>
          <w:iCs/>
          <w:sz w:val="8"/>
          <w:szCs w:val="8"/>
        </w:rPr>
      </w:pPr>
    </w:p>
    <w:p w:rsidR="0040330F" w:rsidRDefault="00636DA9" w:rsidP="00175EA0">
      <w:pPr>
        <w:tabs>
          <w:tab w:val="left" w:pos="1134"/>
        </w:tabs>
        <w:rPr>
          <w:rFonts w:ascii="Arial" w:hAnsi="Arial" w:cs="Arial"/>
          <w:i/>
          <w:iCs/>
        </w:rPr>
      </w:pPr>
      <w:r w:rsidRPr="0040330F">
        <w:rPr>
          <w:rFonts w:ascii="Arial" w:hAnsi="Arial" w:cs="Arial"/>
          <w:i/>
          <w:iCs/>
        </w:rPr>
        <w:tab/>
      </w:r>
      <w:r w:rsidRPr="0040330F">
        <w:rPr>
          <w:rFonts w:ascii="Arial" w:hAnsi="Arial" w:cs="Arial"/>
          <w:b/>
          <w:bCs/>
          <w:i/>
          <w:iCs/>
        </w:rPr>
        <w:t>Encourage research</w:t>
      </w:r>
      <w:r w:rsidRPr="0040330F">
        <w:rPr>
          <w:rFonts w:ascii="Arial" w:hAnsi="Arial" w:cs="Arial"/>
          <w:i/>
          <w:iCs/>
        </w:rPr>
        <w:t xml:space="preserve"> into</w:t>
      </w:r>
      <w:r w:rsidR="0040330F">
        <w:rPr>
          <w:rFonts w:ascii="Arial" w:hAnsi="Arial" w:cs="Arial"/>
          <w:i/>
          <w:iCs/>
        </w:rPr>
        <w:t xml:space="preserve"> the real costs of fire and the</w:t>
      </w:r>
    </w:p>
    <w:p w:rsidR="00F21438" w:rsidRPr="0040330F" w:rsidRDefault="0040330F" w:rsidP="00175EA0">
      <w:pPr>
        <w:tabs>
          <w:tab w:val="left" w:pos="113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proofErr w:type="gramStart"/>
      <w:r w:rsidR="00636DA9" w:rsidRPr="0040330F">
        <w:rPr>
          <w:rFonts w:ascii="Arial" w:hAnsi="Arial" w:cs="Arial"/>
          <w:i/>
          <w:iCs/>
        </w:rPr>
        <w:t>effectiveness</w:t>
      </w:r>
      <w:proofErr w:type="gramEnd"/>
      <w:r w:rsidR="00636DA9" w:rsidRPr="0040330F">
        <w:rPr>
          <w:rFonts w:ascii="Arial" w:hAnsi="Arial" w:cs="Arial"/>
          <w:i/>
          <w:iCs/>
        </w:rPr>
        <w:t xml:space="preserve"> of fire sprinkler systems</w:t>
      </w:r>
    </w:p>
    <w:p w:rsidR="00636DA9" w:rsidRPr="0040330F" w:rsidRDefault="00636DA9" w:rsidP="00175EA0">
      <w:pPr>
        <w:tabs>
          <w:tab w:val="left" w:pos="1134"/>
          <w:tab w:val="left" w:pos="1418"/>
        </w:tabs>
        <w:rPr>
          <w:rFonts w:ascii="Arial" w:hAnsi="Arial" w:cs="Arial"/>
          <w:i/>
          <w:iCs/>
          <w:sz w:val="8"/>
          <w:szCs w:val="8"/>
        </w:rPr>
      </w:pPr>
    </w:p>
    <w:p w:rsidR="00636DA9" w:rsidRPr="0040330F" w:rsidRDefault="00636DA9" w:rsidP="00175EA0">
      <w:pPr>
        <w:tabs>
          <w:tab w:val="left" w:pos="1134"/>
        </w:tabs>
        <w:rPr>
          <w:rFonts w:ascii="Arial" w:hAnsi="Arial" w:cs="Arial"/>
          <w:i/>
          <w:iCs/>
        </w:rPr>
      </w:pPr>
      <w:r w:rsidRPr="0040330F">
        <w:rPr>
          <w:rFonts w:ascii="Arial" w:hAnsi="Arial" w:cs="Arial"/>
          <w:i/>
          <w:iCs/>
        </w:rPr>
        <w:tab/>
      </w:r>
      <w:r w:rsidRPr="0040330F">
        <w:rPr>
          <w:rFonts w:ascii="Arial" w:hAnsi="Arial" w:cs="Arial"/>
          <w:b/>
          <w:bCs/>
          <w:i/>
          <w:iCs/>
        </w:rPr>
        <w:t>Support training programmes</w:t>
      </w:r>
      <w:r w:rsidRPr="0040330F">
        <w:rPr>
          <w:rFonts w:ascii="Arial" w:hAnsi="Arial" w:cs="Arial"/>
          <w:i/>
          <w:iCs/>
        </w:rPr>
        <w:t xml:space="preserve"> and the application of fire sprinkler </w:t>
      </w:r>
    </w:p>
    <w:p w:rsidR="00636DA9" w:rsidRPr="0040330F" w:rsidRDefault="00636DA9" w:rsidP="00175EA0">
      <w:pPr>
        <w:tabs>
          <w:tab w:val="left" w:pos="1134"/>
        </w:tabs>
        <w:rPr>
          <w:rFonts w:ascii="Arial" w:hAnsi="Arial" w:cs="Arial"/>
          <w:i/>
          <w:iCs/>
        </w:rPr>
      </w:pPr>
      <w:r w:rsidRPr="0040330F">
        <w:rPr>
          <w:rFonts w:ascii="Arial" w:hAnsi="Arial" w:cs="Arial"/>
          <w:i/>
          <w:iCs/>
        </w:rPr>
        <w:tab/>
      </w:r>
      <w:proofErr w:type="gramStart"/>
      <w:r w:rsidRPr="0040330F">
        <w:rPr>
          <w:rFonts w:ascii="Arial" w:hAnsi="Arial" w:cs="Arial"/>
          <w:i/>
          <w:iCs/>
        </w:rPr>
        <w:t>standards</w:t>
      </w:r>
      <w:proofErr w:type="gramEnd"/>
      <w:r w:rsidRPr="0040330F">
        <w:rPr>
          <w:rFonts w:ascii="Arial" w:hAnsi="Arial" w:cs="Arial"/>
          <w:i/>
          <w:iCs/>
        </w:rPr>
        <w:t xml:space="preserve"> to encourage best practice in the fire sprinkler industry.</w:t>
      </w:r>
    </w:p>
    <w:p w:rsidR="00636DA9" w:rsidRPr="0040330F" w:rsidRDefault="00636DA9" w:rsidP="00175EA0">
      <w:pPr>
        <w:tabs>
          <w:tab w:val="left" w:pos="1134"/>
          <w:tab w:val="left" w:pos="1418"/>
        </w:tabs>
        <w:rPr>
          <w:rFonts w:ascii="Arial" w:hAnsi="Arial" w:cs="Arial"/>
          <w:i/>
          <w:iCs/>
          <w:sz w:val="8"/>
          <w:szCs w:val="8"/>
        </w:rPr>
      </w:pPr>
    </w:p>
    <w:p w:rsidR="00AE75D2" w:rsidRPr="0040330F" w:rsidRDefault="00636DA9" w:rsidP="00175EA0">
      <w:pPr>
        <w:tabs>
          <w:tab w:val="left" w:pos="1134"/>
        </w:tabs>
        <w:rPr>
          <w:rFonts w:ascii="Arial" w:hAnsi="Arial" w:cs="Arial"/>
          <w:i/>
          <w:iCs/>
        </w:rPr>
      </w:pPr>
      <w:r w:rsidRPr="0040330F">
        <w:rPr>
          <w:rFonts w:ascii="Arial" w:hAnsi="Arial" w:cs="Arial"/>
          <w:i/>
          <w:iCs/>
        </w:rPr>
        <w:tab/>
      </w:r>
      <w:r w:rsidRPr="0040330F">
        <w:rPr>
          <w:rFonts w:ascii="Arial" w:hAnsi="Arial" w:cs="Arial"/>
          <w:b/>
          <w:bCs/>
          <w:i/>
          <w:iCs/>
        </w:rPr>
        <w:t>Encourage individuals and organisations to join</w:t>
      </w:r>
      <w:r w:rsidRPr="0040330F">
        <w:rPr>
          <w:rFonts w:ascii="Arial" w:hAnsi="Arial" w:cs="Arial"/>
          <w:i/>
          <w:iCs/>
        </w:rPr>
        <w:t xml:space="preserve"> the coalition</w:t>
      </w:r>
      <w:r w:rsidR="00AE75D2" w:rsidRPr="0040330F">
        <w:rPr>
          <w:rFonts w:ascii="Arial" w:hAnsi="Arial" w:cs="Arial"/>
          <w:i/>
          <w:iCs/>
        </w:rPr>
        <w:t xml:space="preserve">, </w:t>
      </w:r>
    </w:p>
    <w:p w:rsidR="00636DA9" w:rsidRPr="0040330F" w:rsidRDefault="00AE75D2" w:rsidP="00175EA0">
      <w:pPr>
        <w:tabs>
          <w:tab w:val="left" w:pos="1134"/>
        </w:tabs>
        <w:rPr>
          <w:rFonts w:ascii="Arial" w:hAnsi="Arial" w:cs="Arial"/>
          <w:i/>
          <w:iCs/>
        </w:rPr>
      </w:pPr>
      <w:r w:rsidRPr="0040330F">
        <w:rPr>
          <w:rFonts w:ascii="Arial" w:hAnsi="Arial" w:cs="Arial"/>
          <w:i/>
          <w:iCs/>
        </w:rPr>
        <w:tab/>
      </w:r>
      <w:proofErr w:type="gramStart"/>
      <w:r w:rsidRPr="0040330F">
        <w:rPr>
          <w:rFonts w:ascii="Arial" w:hAnsi="Arial" w:cs="Arial"/>
          <w:i/>
          <w:iCs/>
        </w:rPr>
        <w:t>helping</w:t>
      </w:r>
      <w:proofErr w:type="gramEnd"/>
      <w:r w:rsidRPr="0040330F">
        <w:rPr>
          <w:rFonts w:ascii="Arial" w:hAnsi="Arial" w:cs="Arial"/>
          <w:i/>
          <w:iCs/>
        </w:rPr>
        <w:t xml:space="preserve"> it to increase visibility and influence</w:t>
      </w:r>
      <w:r w:rsidR="00636DA9" w:rsidRPr="0040330F">
        <w:rPr>
          <w:rFonts w:ascii="Arial" w:hAnsi="Arial" w:cs="Arial"/>
          <w:i/>
          <w:iCs/>
        </w:rPr>
        <w:t>.</w:t>
      </w:r>
    </w:p>
    <w:p w:rsidR="00AE75D2" w:rsidRPr="00EB1760" w:rsidRDefault="00636DA9" w:rsidP="00175EA0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AE75D2">
        <w:rPr>
          <w:rFonts w:ascii="Arial" w:hAnsi="Arial" w:cs="Arial"/>
        </w:rPr>
        <w:lastRenderedPageBreak/>
        <w:t>Membership Categories</w:t>
      </w:r>
      <w:r w:rsidR="00CF5AAC">
        <w:rPr>
          <w:rFonts w:ascii="Arial" w:hAnsi="Arial" w:cs="Arial"/>
        </w:rPr>
        <w:t>:</w:t>
      </w:r>
    </w:p>
    <w:p w:rsidR="00AE75D2" w:rsidRPr="00EB1760" w:rsidRDefault="00AE75D2" w:rsidP="00636DA9">
      <w:pPr>
        <w:tabs>
          <w:tab w:val="left" w:pos="1418"/>
        </w:tabs>
        <w:rPr>
          <w:rFonts w:ascii="Arial" w:hAnsi="Arial" w:cs="Arial"/>
          <w:bCs/>
        </w:rPr>
      </w:pPr>
    </w:p>
    <w:p w:rsidR="00CF5AAC" w:rsidRPr="00A634B6" w:rsidRDefault="00CF5AAC" w:rsidP="006652B6">
      <w:pPr>
        <w:tabs>
          <w:tab w:val="left" w:pos="284"/>
        </w:tabs>
        <w:rPr>
          <w:rFonts w:ascii="Arial" w:hAnsi="Arial" w:cs="Arial"/>
          <w:bCs/>
        </w:rPr>
      </w:pPr>
      <w:r w:rsidRPr="00EB1760">
        <w:rPr>
          <w:rFonts w:ascii="Arial" w:hAnsi="Arial" w:cs="Arial"/>
          <w:b/>
        </w:rPr>
        <w:t>Insurer</w:t>
      </w:r>
      <w:r w:rsidRPr="00EB1760">
        <w:rPr>
          <w:rFonts w:ascii="Arial" w:hAnsi="Arial" w:cs="Arial"/>
          <w:bCs/>
        </w:rPr>
        <w:t xml:space="preserve"> - A company that insures against fire death, injury, property or</w:t>
      </w:r>
      <w:r w:rsidR="004D536E">
        <w:rPr>
          <w:rFonts w:ascii="Arial" w:hAnsi="Arial" w:cs="Arial"/>
          <w:bCs/>
        </w:rPr>
        <w:t xml:space="preserve"> </w:t>
      </w:r>
      <w:r w:rsidRPr="00EB1760">
        <w:rPr>
          <w:rFonts w:ascii="Arial" w:hAnsi="Arial" w:cs="Arial"/>
          <w:bCs/>
        </w:rPr>
        <w:t>commercial losses.</w:t>
      </w:r>
      <w:r w:rsidR="00EB1760">
        <w:rPr>
          <w:rFonts w:ascii="Arial" w:hAnsi="Arial" w:cs="Arial"/>
          <w:bCs/>
        </w:rPr>
        <w:t xml:space="preserve"> </w:t>
      </w:r>
      <w:r w:rsidRPr="00EB1760">
        <w:rPr>
          <w:rFonts w:ascii="Arial" w:hAnsi="Arial" w:cs="Arial"/>
          <w:bCs/>
          <w:i/>
          <w:iCs/>
        </w:rPr>
        <w:t>Annual Dues €</w:t>
      </w:r>
      <w:r w:rsidR="007A6C60">
        <w:rPr>
          <w:rFonts w:ascii="Arial" w:hAnsi="Arial" w:cs="Arial"/>
          <w:bCs/>
          <w:i/>
          <w:iCs/>
        </w:rPr>
        <w:t>4</w:t>
      </w:r>
      <w:r w:rsidRPr="00EB1760">
        <w:rPr>
          <w:rFonts w:ascii="Arial" w:hAnsi="Arial" w:cs="Arial"/>
          <w:bCs/>
          <w:i/>
          <w:iCs/>
        </w:rPr>
        <w:t>,</w:t>
      </w:r>
      <w:r w:rsidR="001749B5">
        <w:rPr>
          <w:rFonts w:ascii="Arial" w:hAnsi="Arial" w:cs="Arial"/>
          <w:bCs/>
          <w:i/>
          <w:iCs/>
        </w:rPr>
        <w:t>0</w:t>
      </w:r>
      <w:r w:rsidRPr="00EB1760">
        <w:rPr>
          <w:rFonts w:ascii="Arial" w:hAnsi="Arial" w:cs="Arial"/>
          <w:bCs/>
          <w:i/>
          <w:iCs/>
        </w:rPr>
        <w:t>00</w:t>
      </w:r>
    </w:p>
    <w:p w:rsidR="00CF5AAC" w:rsidRPr="00EB1760" w:rsidRDefault="00CF5AAC" w:rsidP="00636DA9">
      <w:pPr>
        <w:tabs>
          <w:tab w:val="left" w:pos="1418"/>
        </w:tabs>
        <w:rPr>
          <w:rFonts w:ascii="Arial" w:hAnsi="Arial" w:cs="Arial"/>
          <w:bCs/>
        </w:rPr>
      </w:pPr>
    </w:p>
    <w:p w:rsidR="00CF5AAC" w:rsidRPr="00EB1760" w:rsidRDefault="00CF5AAC" w:rsidP="00175EA0">
      <w:pPr>
        <w:tabs>
          <w:tab w:val="left" w:pos="284"/>
        </w:tabs>
        <w:rPr>
          <w:rFonts w:ascii="Arial" w:hAnsi="Arial" w:cs="Arial"/>
          <w:bCs/>
        </w:rPr>
      </w:pPr>
      <w:r w:rsidRPr="00EB1760">
        <w:rPr>
          <w:rFonts w:ascii="Arial" w:hAnsi="Arial" w:cs="Arial"/>
          <w:b/>
        </w:rPr>
        <w:t>Authority Having Jurisdiction</w:t>
      </w:r>
      <w:r w:rsidRPr="00EB1760">
        <w:rPr>
          <w:rFonts w:ascii="Arial" w:hAnsi="Arial" w:cs="Arial"/>
          <w:bCs/>
        </w:rPr>
        <w:t xml:space="preserve"> </w:t>
      </w:r>
      <w:r w:rsidR="0033472D" w:rsidRPr="00EB1760">
        <w:rPr>
          <w:rFonts w:ascii="Arial" w:hAnsi="Arial" w:cs="Arial"/>
          <w:bCs/>
        </w:rPr>
        <w:t>-</w:t>
      </w:r>
      <w:r w:rsidRPr="00EB1760">
        <w:rPr>
          <w:rFonts w:ascii="Arial" w:hAnsi="Arial" w:cs="Arial"/>
          <w:bCs/>
        </w:rPr>
        <w:t xml:space="preserve"> A body that approves a building for fire safety</w:t>
      </w:r>
      <w:r w:rsidR="000B4B2B" w:rsidRPr="00EB1760">
        <w:rPr>
          <w:rFonts w:ascii="Arial" w:hAnsi="Arial" w:cs="Arial"/>
          <w:bCs/>
        </w:rPr>
        <w:t xml:space="preserve">, such as a fire service or local </w:t>
      </w:r>
      <w:r w:rsidRPr="00EB1760">
        <w:rPr>
          <w:rFonts w:ascii="Arial" w:hAnsi="Arial" w:cs="Arial"/>
          <w:bCs/>
        </w:rPr>
        <w:t>government</w:t>
      </w:r>
      <w:r w:rsidR="000B4B2B" w:rsidRPr="00EB1760">
        <w:rPr>
          <w:rFonts w:ascii="Arial" w:hAnsi="Arial" w:cs="Arial"/>
          <w:bCs/>
        </w:rPr>
        <w:t xml:space="preserve"> inspector</w:t>
      </w:r>
      <w:r w:rsidR="0033472D" w:rsidRPr="00EB1760">
        <w:rPr>
          <w:rFonts w:ascii="Arial" w:hAnsi="Arial" w:cs="Arial"/>
          <w:bCs/>
        </w:rPr>
        <w:t xml:space="preserve">. </w:t>
      </w:r>
      <w:r w:rsidRPr="00EB1760">
        <w:rPr>
          <w:rFonts w:ascii="Arial" w:hAnsi="Arial" w:cs="Arial"/>
          <w:bCs/>
          <w:i/>
          <w:iCs/>
        </w:rPr>
        <w:t>Annual Dues</w:t>
      </w:r>
      <w:r w:rsidR="0033472D" w:rsidRPr="00EB1760">
        <w:rPr>
          <w:rFonts w:ascii="Arial" w:hAnsi="Arial" w:cs="Arial"/>
          <w:bCs/>
          <w:i/>
          <w:iCs/>
        </w:rPr>
        <w:t xml:space="preserve"> €</w:t>
      </w:r>
      <w:r w:rsidR="00B1601D">
        <w:rPr>
          <w:rFonts w:ascii="Arial" w:hAnsi="Arial" w:cs="Arial"/>
          <w:bCs/>
          <w:i/>
          <w:iCs/>
        </w:rPr>
        <w:t>2</w:t>
      </w:r>
      <w:r w:rsidR="00BD39C3">
        <w:rPr>
          <w:rFonts w:ascii="Arial" w:hAnsi="Arial" w:cs="Arial"/>
          <w:bCs/>
          <w:i/>
          <w:iCs/>
        </w:rPr>
        <w:t>7</w:t>
      </w:r>
      <w:r w:rsidR="0033472D" w:rsidRPr="00EB1760">
        <w:rPr>
          <w:rFonts w:ascii="Arial" w:hAnsi="Arial" w:cs="Arial"/>
          <w:bCs/>
          <w:i/>
          <w:iCs/>
        </w:rPr>
        <w:t>5</w:t>
      </w:r>
    </w:p>
    <w:p w:rsidR="0033472D" w:rsidRPr="00EB1760" w:rsidRDefault="0033472D" w:rsidP="0033472D">
      <w:pPr>
        <w:tabs>
          <w:tab w:val="left" w:pos="1418"/>
        </w:tabs>
        <w:rPr>
          <w:rFonts w:ascii="Arial" w:hAnsi="Arial" w:cs="Arial"/>
          <w:bCs/>
        </w:rPr>
      </w:pPr>
    </w:p>
    <w:p w:rsidR="006652B6" w:rsidRDefault="0033472D" w:rsidP="006652B6">
      <w:pPr>
        <w:tabs>
          <w:tab w:val="left" w:pos="284"/>
        </w:tabs>
        <w:rPr>
          <w:rFonts w:ascii="Arial" w:hAnsi="Arial" w:cs="Arial"/>
          <w:bCs/>
        </w:rPr>
      </w:pPr>
      <w:r w:rsidRPr="00EB1760">
        <w:rPr>
          <w:rFonts w:ascii="Arial" w:hAnsi="Arial" w:cs="Arial"/>
          <w:b/>
        </w:rPr>
        <w:t>Contractor/</w:t>
      </w:r>
      <w:r w:rsidR="006652B6">
        <w:rPr>
          <w:rFonts w:ascii="Arial" w:hAnsi="Arial" w:cs="Arial"/>
          <w:b/>
        </w:rPr>
        <w:t xml:space="preserve">Non-Sprinkler </w:t>
      </w:r>
      <w:r w:rsidRPr="00EB1760">
        <w:rPr>
          <w:rFonts w:ascii="Arial" w:hAnsi="Arial" w:cs="Arial"/>
          <w:b/>
        </w:rPr>
        <w:t>Manufacturer</w:t>
      </w:r>
      <w:r w:rsidRPr="00EB1760">
        <w:rPr>
          <w:rFonts w:ascii="Arial" w:hAnsi="Arial" w:cs="Arial"/>
          <w:bCs/>
        </w:rPr>
        <w:t xml:space="preserve"> </w:t>
      </w:r>
      <w:r w:rsidR="0044237F" w:rsidRPr="00EB1760">
        <w:rPr>
          <w:rFonts w:ascii="Arial" w:hAnsi="Arial" w:cs="Arial"/>
          <w:bCs/>
        </w:rPr>
        <w:t>-</w:t>
      </w:r>
      <w:r w:rsidRPr="00EB1760">
        <w:rPr>
          <w:rFonts w:ascii="Arial" w:hAnsi="Arial" w:cs="Arial"/>
          <w:bCs/>
        </w:rPr>
        <w:t xml:space="preserve"> A </w:t>
      </w:r>
      <w:r w:rsidR="0044237F" w:rsidRPr="00EB1760">
        <w:rPr>
          <w:rFonts w:ascii="Arial" w:hAnsi="Arial" w:cs="Arial"/>
          <w:bCs/>
        </w:rPr>
        <w:t xml:space="preserve">company engaged in water-based fire protection contracting or a </w:t>
      </w:r>
      <w:r w:rsidR="006652B6">
        <w:rPr>
          <w:rFonts w:ascii="Arial" w:hAnsi="Arial" w:cs="Arial"/>
          <w:bCs/>
        </w:rPr>
        <w:t>manufacturer</w:t>
      </w:r>
      <w:r w:rsidR="0044237F" w:rsidRPr="00EB1760">
        <w:rPr>
          <w:rFonts w:ascii="Arial" w:hAnsi="Arial" w:cs="Arial"/>
          <w:bCs/>
        </w:rPr>
        <w:t xml:space="preserve"> of products</w:t>
      </w:r>
      <w:r w:rsidR="006652B6">
        <w:rPr>
          <w:rFonts w:ascii="Arial" w:hAnsi="Arial" w:cs="Arial"/>
          <w:bCs/>
        </w:rPr>
        <w:t xml:space="preserve"> other than sprinklers</w:t>
      </w:r>
      <w:r w:rsidR="0044237F" w:rsidRPr="00EB1760">
        <w:rPr>
          <w:rFonts w:ascii="Arial" w:hAnsi="Arial" w:cs="Arial"/>
          <w:bCs/>
        </w:rPr>
        <w:t xml:space="preserve"> for these systems</w:t>
      </w:r>
      <w:r w:rsidRPr="00EB1760">
        <w:rPr>
          <w:rFonts w:ascii="Arial" w:hAnsi="Arial" w:cs="Arial"/>
          <w:bCs/>
        </w:rPr>
        <w:t>.</w:t>
      </w:r>
    </w:p>
    <w:p w:rsidR="00B1601D" w:rsidRDefault="00B1601D" w:rsidP="00B1601D">
      <w:pPr>
        <w:tabs>
          <w:tab w:val="left" w:pos="284"/>
        </w:tabs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ab/>
      </w:r>
      <w:r w:rsidRPr="006652B6">
        <w:rPr>
          <w:rFonts w:ascii="Arial" w:hAnsi="Arial" w:cs="Arial"/>
          <w:bCs/>
          <w:i/>
          <w:iCs/>
        </w:rPr>
        <w:t>Turnover &gt;€</w:t>
      </w:r>
      <w:r>
        <w:rPr>
          <w:rFonts w:ascii="Arial" w:hAnsi="Arial" w:cs="Arial"/>
          <w:bCs/>
          <w:i/>
          <w:iCs/>
        </w:rPr>
        <w:t>2</w:t>
      </w:r>
      <w:r w:rsidRPr="006652B6">
        <w:rPr>
          <w:rFonts w:ascii="Arial" w:hAnsi="Arial" w:cs="Arial"/>
          <w:bCs/>
          <w:i/>
          <w:iCs/>
        </w:rPr>
        <w:t xml:space="preserve">0 million </w:t>
      </w:r>
      <w:r>
        <w:rPr>
          <w:rFonts w:ascii="Arial" w:hAnsi="Arial" w:cs="Arial"/>
          <w:bCs/>
          <w:i/>
          <w:iCs/>
        </w:rPr>
        <w:tab/>
      </w:r>
      <w:r w:rsidRPr="006652B6">
        <w:rPr>
          <w:rFonts w:ascii="Arial" w:hAnsi="Arial" w:cs="Arial"/>
          <w:bCs/>
          <w:i/>
          <w:iCs/>
        </w:rPr>
        <w:t>Annual Dues €</w:t>
      </w:r>
      <w:r w:rsidR="00BD39C3">
        <w:rPr>
          <w:rFonts w:ascii="Arial" w:hAnsi="Arial" w:cs="Arial"/>
          <w:bCs/>
          <w:i/>
          <w:iCs/>
        </w:rPr>
        <w:t>10</w:t>
      </w:r>
      <w:r w:rsidRPr="006652B6">
        <w:rPr>
          <w:rFonts w:ascii="Arial" w:hAnsi="Arial" w:cs="Arial"/>
          <w:bCs/>
          <w:i/>
          <w:iCs/>
        </w:rPr>
        <w:t>,</w:t>
      </w:r>
      <w:r w:rsidR="00BD39C3">
        <w:rPr>
          <w:rFonts w:ascii="Arial" w:hAnsi="Arial" w:cs="Arial"/>
          <w:bCs/>
          <w:i/>
          <w:iCs/>
        </w:rPr>
        <w:t>0</w:t>
      </w:r>
      <w:r w:rsidRPr="006652B6">
        <w:rPr>
          <w:rFonts w:ascii="Arial" w:hAnsi="Arial" w:cs="Arial"/>
          <w:bCs/>
          <w:i/>
          <w:iCs/>
        </w:rPr>
        <w:t>00</w:t>
      </w:r>
    </w:p>
    <w:p w:rsidR="0033472D" w:rsidRDefault="00B1601D" w:rsidP="006652B6">
      <w:pPr>
        <w:tabs>
          <w:tab w:val="left" w:pos="284"/>
        </w:tabs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ab/>
      </w:r>
      <w:r w:rsidR="006652B6" w:rsidRPr="006652B6">
        <w:rPr>
          <w:rFonts w:ascii="Arial" w:hAnsi="Arial" w:cs="Arial"/>
          <w:bCs/>
          <w:i/>
          <w:iCs/>
        </w:rPr>
        <w:t>Turnover &gt;€10</w:t>
      </w:r>
      <w:r w:rsidR="0033472D" w:rsidRPr="006652B6">
        <w:rPr>
          <w:rFonts w:ascii="Arial" w:hAnsi="Arial" w:cs="Arial"/>
          <w:bCs/>
          <w:i/>
          <w:iCs/>
        </w:rPr>
        <w:t xml:space="preserve"> </w:t>
      </w:r>
      <w:r w:rsidR="006652B6" w:rsidRPr="006652B6">
        <w:rPr>
          <w:rFonts w:ascii="Arial" w:hAnsi="Arial" w:cs="Arial"/>
          <w:bCs/>
          <w:i/>
          <w:iCs/>
        </w:rPr>
        <w:t xml:space="preserve">million </w:t>
      </w:r>
      <w:r w:rsidR="006652B6">
        <w:rPr>
          <w:rFonts w:ascii="Arial" w:hAnsi="Arial" w:cs="Arial"/>
          <w:bCs/>
          <w:i/>
          <w:iCs/>
        </w:rPr>
        <w:tab/>
      </w:r>
      <w:r w:rsidR="0033472D" w:rsidRPr="006652B6">
        <w:rPr>
          <w:rFonts w:ascii="Arial" w:hAnsi="Arial" w:cs="Arial"/>
          <w:bCs/>
          <w:i/>
          <w:iCs/>
        </w:rPr>
        <w:t>Annual Dues €</w:t>
      </w:r>
      <w:r w:rsidR="00D135F9" w:rsidRPr="006652B6">
        <w:rPr>
          <w:rFonts w:ascii="Arial" w:hAnsi="Arial" w:cs="Arial"/>
          <w:bCs/>
          <w:i/>
          <w:iCs/>
        </w:rPr>
        <w:t>5</w:t>
      </w:r>
      <w:r w:rsidR="00BD39C3">
        <w:rPr>
          <w:rFonts w:ascii="Arial" w:hAnsi="Arial" w:cs="Arial"/>
          <w:bCs/>
          <w:i/>
          <w:iCs/>
        </w:rPr>
        <w:t>,5</w:t>
      </w:r>
      <w:r w:rsidR="0033472D" w:rsidRPr="006652B6">
        <w:rPr>
          <w:rFonts w:ascii="Arial" w:hAnsi="Arial" w:cs="Arial"/>
          <w:bCs/>
          <w:i/>
          <w:iCs/>
        </w:rPr>
        <w:t>00</w:t>
      </w:r>
    </w:p>
    <w:p w:rsidR="006652B6" w:rsidRDefault="006652B6" w:rsidP="00756FE2">
      <w:pPr>
        <w:tabs>
          <w:tab w:val="left" w:pos="284"/>
        </w:tabs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ab/>
        <w:t>Turnover &gt;€5 m</w:t>
      </w:r>
      <w:r w:rsidR="00B1601D">
        <w:rPr>
          <w:rFonts w:ascii="Arial" w:hAnsi="Arial" w:cs="Arial"/>
          <w:bCs/>
          <w:i/>
          <w:iCs/>
        </w:rPr>
        <w:t>illion</w:t>
      </w:r>
      <w:r w:rsidR="00B1601D">
        <w:rPr>
          <w:rFonts w:ascii="Arial" w:hAnsi="Arial" w:cs="Arial"/>
          <w:bCs/>
          <w:i/>
          <w:iCs/>
        </w:rPr>
        <w:tab/>
      </w:r>
      <w:r w:rsidR="00B1601D">
        <w:rPr>
          <w:rFonts w:ascii="Arial" w:hAnsi="Arial" w:cs="Arial"/>
          <w:bCs/>
          <w:i/>
          <w:iCs/>
        </w:rPr>
        <w:tab/>
        <w:t>Annual Dues €</w:t>
      </w:r>
      <w:r w:rsidR="00BD39C3">
        <w:rPr>
          <w:rFonts w:ascii="Arial" w:hAnsi="Arial" w:cs="Arial"/>
          <w:bCs/>
          <w:i/>
          <w:iCs/>
        </w:rPr>
        <w:t>4</w:t>
      </w:r>
      <w:r w:rsidR="00B1601D">
        <w:rPr>
          <w:rFonts w:ascii="Arial" w:hAnsi="Arial" w:cs="Arial"/>
          <w:bCs/>
          <w:i/>
          <w:iCs/>
        </w:rPr>
        <w:t>,</w:t>
      </w:r>
      <w:r w:rsidR="00BD39C3">
        <w:rPr>
          <w:rFonts w:ascii="Arial" w:hAnsi="Arial" w:cs="Arial"/>
          <w:bCs/>
          <w:i/>
          <w:iCs/>
        </w:rPr>
        <w:t>0</w:t>
      </w:r>
      <w:r w:rsidR="00B1601D">
        <w:rPr>
          <w:rFonts w:ascii="Arial" w:hAnsi="Arial" w:cs="Arial"/>
          <w:bCs/>
          <w:i/>
          <w:iCs/>
        </w:rPr>
        <w:t>00</w:t>
      </w:r>
    </w:p>
    <w:p w:rsidR="006652B6" w:rsidRDefault="006652B6" w:rsidP="006652B6">
      <w:pPr>
        <w:tabs>
          <w:tab w:val="left" w:pos="284"/>
        </w:tabs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ab/>
        <w:t>Turnover &gt;€1 mi</w:t>
      </w:r>
      <w:r w:rsidR="00B1601D">
        <w:rPr>
          <w:rFonts w:ascii="Arial" w:hAnsi="Arial" w:cs="Arial"/>
          <w:bCs/>
          <w:i/>
          <w:iCs/>
        </w:rPr>
        <w:t>llion</w:t>
      </w:r>
      <w:r w:rsidR="00B1601D">
        <w:rPr>
          <w:rFonts w:ascii="Arial" w:hAnsi="Arial" w:cs="Arial"/>
          <w:bCs/>
          <w:i/>
          <w:iCs/>
        </w:rPr>
        <w:tab/>
      </w:r>
      <w:r w:rsidR="00B1601D">
        <w:rPr>
          <w:rFonts w:ascii="Arial" w:hAnsi="Arial" w:cs="Arial"/>
          <w:bCs/>
          <w:i/>
          <w:iCs/>
        </w:rPr>
        <w:tab/>
        <w:t>Annual Dues €</w:t>
      </w:r>
      <w:r w:rsidR="00BD39C3">
        <w:rPr>
          <w:rFonts w:ascii="Arial" w:hAnsi="Arial" w:cs="Arial"/>
          <w:bCs/>
          <w:i/>
          <w:iCs/>
        </w:rPr>
        <w:t>3</w:t>
      </w:r>
      <w:r w:rsidR="00B1601D">
        <w:rPr>
          <w:rFonts w:ascii="Arial" w:hAnsi="Arial" w:cs="Arial"/>
          <w:bCs/>
          <w:i/>
          <w:iCs/>
        </w:rPr>
        <w:t>,</w:t>
      </w:r>
      <w:r w:rsidR="00BD39C3">
        <w:rPr>
          <w:rFonts w:ascii="Arial" w:hAnsi="Arial" w:cs="Arial"/>
          <w:bCs/>
          <w:i/>
          <w:iCs/>
        </w:rPr>
        <w:t>0</w:t>
      </w:r>
      <w:r w:rsidR="00B1601D">
        <w:rPr>
          <w:rFonts w:ascii="Arial" w:hAnsi="Arial" w:cs="Arial"/>
          <w:bCs/>
          <w:i/>
          <w:iCs/>
        </w:rPr>
        <w:t>00</w:t>
      </w:r>
    </w:p>
    <w:p w:rsidR="006652B6" w:rsidRDefault="006652B6" w:rsidP="006652B6">
      <w:pPr>
        <w:tabs>
          <w:tab w:val="left" w:pos="284"/>
        </w:tabs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ab/>
        <w:t>Turnover &lt;€1 million</w:t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  <w:t>Ann</w:t>
      </w:r>
      <w:r w:rsidR="00B1601D">
        <w:rPr>
          <w:rFonts w:ascii="Arial" w:hAnsi="Arial" w:cs="Arial"/>
          <w:bCs/>
          <w:i/>
          <w:iCs/>
        </w:rPr>
        <w:t>ual Dues €</w:t>
      </w:r>
      <w:r w:rsidR="00BD39C3">
        <w:rPr>
          <w:rFonts w:ascii="Arial" w:hAnsi="Arial" w:cs="Arial"/>
          <w:bCs/>
          <w:i/>
          <w:iCs/>
        </w:rPr>
        <w:t>5</w:t>
      </w:r>
      <w:r w:rsidR="00B1601D">
        <w:rPr>
          <w:rFonts w:ascii="Arial" w:hAnsi="Arial" w:cs="Arial"/>
          <w:bCs/>
          <w:i/>
          <w:iCs/>
        </w:rPr>
        <w:t>00</w:t>
      </w:r>
    </w:p>
    <w:p w:rsidR="00756FE2" w:rsidRDefault="00756FE2" w:rsidP="006652B6">
      <w:pPr>
        <w:tabs>
          <w:tab w:val="left" w:pos="284"/>
        </w:tabs>
        <w:rPr>
          <w:rFonts w:ascii="Arial" w:hAnsi="Arial" w:cs="Arial"/>
          <w:bCs/>
          <w:i/>
          <w:iCs/>
        </w:rPr>
      </w:pPr>
    </w:p>
    <w:p w:rsidR="005775EB" w:rsidRPr="005775EB" w:rsidRDefault="00756FE2" w:rsidP="006652B6">
      <w:pPr>
        <w:tabs>
          <w:tab w:val="left" w:pos="284"/>
        </w:tabs>
        <w:rPr>
          <w:rFonts w:ascii="Arial" w:hAnsi="Arial" w:cs="Arial"/>
          <w:bCs/>
          <w:i/>
          <w:iCs/>
        </w:rPr>
      </w:pPr>
      <w:proofErr w:type="gramStart"/>
      <w:r w:rsidRPr="00756FE2">
        <w:rPr>
          <w:rFonts w:ascii="Arial" w:hAnsi="Arial" w:cs="Arial"/>
          <w:b/>
        </w:rPr>
        <w:t>Sprinkler Manufacturer</w:t>
      </w:r>
      <w:r w:rsidRPr="005775EB">
        <w:rPr>
          <w:rFonts w:ascii="Arial" w:hAnsi="Arial" w:cs="Arial"/>
          <w:bCs/>
        </w:rPr>
        <w:t xml:space="preserve"> - A</w:t>
      </w:r>
      <w:r w:rsidR="005775EB">
        <w:rPr>
          <w:rFonts w:ascii="Arial" w:hAnsi="Arial" w:cs="Arial"/>
          <w:bCs/>
        </w:rPr>
        <w:t xml:space="preserve"> company that manufactures fire sprinklers</w:t>
      </w:r>
      <w:r w:rsidR="00B1601D">
        <w:rPr>
          <w:rFonts w:ascii="Arial" w:hAnsi="Arial" w:cs="Arial"/>
          <w:bCs/>
        </w:rPr>
        <w:t xml:space="preserve"> or water mist nozzles</w:t>
      </w:r>
      <w:r w:rsidR="005775EB">
        <w:rPr>
          <w:rFonts w:ascii="Arial" w:hAnsi="Arial" w:cs="Arial"/>
          <w:bCs/>
        </w:rPr>
        <w:t>.</w:t>
      </w:r>
      <w:proofErr w:type="gramEnd"/>
      <w:r w:rsidR="00B1601D">
        <w:rPr>
          <w:rFonts w:ascii="Arial" w:hAnsi="Arial" w:cs="Arial"/>
          <w:bCs/>
        </w:rPr>
        <w:tab/>
      </w:r>
      <w:r w:rsidR="005775EB">
        <w:rPr>
          <w:rFonts w:ascii="Arial" w:hAnsi="Arial" w:cs="Arial"/>
          <w:bCs/>
          <w:i/>
          <w:iCs/>
        </w:rPr>
        <w:tab/>
      </w:r>
      <w:r w:rsidR="005775EB">
        <w:rPr>
          <w:rFonts w:ascii="Arial" w:hAnsi="Arial" w:cs="Arial"/>
          <w:bCs/>
          <w:i/>
          <w:iCs/>
        </w:rPr>
        <w:tab/>
        <w:t>Annual Dues €</w:t>
      </w:r>
      <w:r w:rsidR="00B1601D">
        <w:rPr>
          <w:rFonts w:ascii="Arial" w:hAnsi="Arial" w:cs="Arial"/>
          <w:bCs/>
          <w:i/>
          <w:iCs/>
        </w:rPr>
        <w:t>2</w:t>
      </w:r>
      <w:r w:rsidR="00BD39C3">
        <w:rPr>
          <w:rFonts w:ascii="Arial" w:hAnsi="Arial" w:cs="Arial"/>
          <w:bCs/>
          <w:i/>
          <w:iCs/>
        </w:rPr>
        <w:t>6</w:t>
      </w:r>
      <w:r w:rsidR="005775EB">
        <w:rPr>
          <w:rFonts w:ascii="Arial" w:hAnsi="Arial" w:cs="Arial"/>
          <w:bCs/>
          <w:i/>
          <w:iCs/>
        </w:rPr>
        <w:t>,</w:t>
      </w:r>
      <w:r w:rsidR="00B1601D">
        <w:rPr>
          <w:rFonts w:ascii="Arial" w:hAnsi="Arial" w:cs="Arial"/>
          <w:bCs/>
          <w:i/>
          <w:iCs/>
        </w:rPr>
        <w:t>000</w:t>
      </w:r>
    </w:p>
    <w:p w:rsidR="005775EB" w:rsidRPr="005775EB" w:rsidRDefault="005775EB" w:rsidP="005775EB">
      <w:pPr>
        <w:tabs>
          <w:tab w:val="left" w:pos="284"/>
        </w:tabs>
        <w:rPr>
          <w:rFonts w:ascii="Arial" w:hAnsi="Arial" w:cs="Arial"/>
          <w:bCs/>
          <w:i/>
          <w:iCs/>
        </w:rPr>
      </w:pPr>
    </w:p>
    <w:p w:rsidR="00B1601D" w:rsidRDefault="000B4B2B" w:rsidP="00554692">
      <w:pPr>
        <w:tabs>
          <w:tab w:val="left" w:pos="284"/>
        </w:tabs>
        <w:rPr>
          <w:rFonts w:ascii="Arial" w:hAnsi="Arial" w:cs="Arial"/>
          <w:bCs/>
        </w:rPr>
      </w:pPr>
      <w:r w:rsidRPr="00EB1760">
        <w:rPr>
          <w:rFonts w:ascii="Arial" w:hAnsi="Arial" w:cs="Arial"/>
          <w:b/>
        </w:rPr>
        <w:t>Distributor</w:t>
      </w:r>
      <w:r w:rsidR="00FA10F2" w:rsidRPr="00EB1760">
        <w:rPr>
          <w:rFonts w:ascii="Arial" w:hAnsi="Arial" w:cs="Arial"/>
          <w:b/>
        </w:rPr>
        <w:t xml:space="preserve"> </w:t>
      </w:r>
      <w:r w:rsidR="00FA10F2" w:rsidRPr="00EB1760">
        <w:rPr>
          <w:rFonts w:ascii="Arial" w:hAnsi="Arial" w:cs="Arial"/>
          <w:bCs/>
        </w:rPr>
        <w:t>- A company not qualifying as a contractor or manufacturer and that distributes components for water-based fire protection systems.</w:t>
      </w:r>
    </w:p>
    <w:p w:rsidR="000B4B2B" w:rsidRPr="00EB1760" w:rsidRDefault="00B1601D" w:rsidP="00554692">
      <w:pPr>
        <w:tabs>
          <w:tab w:val="left" w:pos="284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FA10F2" w:rsidRPr="00EB1760">
        <w:rPr>
          <w:rFonts w:ascii="Arial" w:hAnsi="Arial" w:cs="Arial"/>
          <w:bCs/>
          <w:i/>
          <w:iCs/>
        </w:rPr>
        <w:t>Annual Dues €1,</w:t>
      </w:r>
      <w:r w:rsidR="00BD39C3">
        <w:rPr>
          <w:rFonts w:ascii="Arial" w:hAnsi="Arial" w:cs="Arial"/>
          <w:bCs/>
          <w:i/>
          <w:iCs/>
        </w:rPr>
        <w:t>32</w:t>
      </w:r>
      <w:r w:rsidR="00FA10F2" w:rsidRPr="00EB1760">
        <w:rPr>
          <w:rFonts w:ascii="Arial" w:hAnsi="Arial" w:cs="Arial"/>
          <w:bCs/>
          <w:i/>
          <w:iCs/>
        </w:rPr>
        <w:t>0</w:t>
      </w:r>
    </w:p>
    <w:p w:rsidR="000B4B2B" w:rsidRPr="00EB1760" w:rsidRDefault="000B4B2B" w:rsidP="00A634B6">
      <w:pPr>
        <w:tabs>
          <w:tab w:val="left" w:pos="284"/>
        </w:tabs>
        <w:rPr>
          <w:rFonts w:ascii="Arial" w:hAnsi="Arial" w:cs="Arial"/>
          <w:bCs/>
        </w:rPr>
      </w:pPr>
    </w:p>
    <w:p w:rsidR="00554692" w:rsidRDefault="000B4B2B" w:rsidP="00554692">
      <w:pPr>
        <w:tabs>
          <w:tab w:val="left" w:pos="284"/>
        </w:tabs>
        <w:rPr>
          <w:rFonts w:ascii="Arial" w:hAnsi="Arial" w:cs="Arial"/>
          <w:bCs/>
        </w:rPr>
      </w:pPr>
      <w:r w:rsidRPr="00EB1760">
        <w:rPr>
          <w:rFonts w:ascii="Arial" w:hAnsi="Arial" w:cs="Arial"/>
          <w:b/>
        </w:rPr>
        <w:t>Professional</w:t>
      </w:r>
      <w:r w:rsidR="00EB3606">
        <w:rPr>
          <w:rFonts w:ascii="Arial" w:hAnsi="Arial" w:cs="Arial"/>
          <w:b/>
        </w:rPr>
        <w:t>/Certification Body</w:t>
      </w:r>
      <w:r w:rsidR="00FA10F2" w:rsidRPr="00EB1760">
        <w:rPr>
          <w:rFonts w:ascii="Arial" w:hAnsi="Arial" w:cs="Arial"/>
          <w:bCs/>
        </w:rPr>
        <w:t xml:space="preserve"> - A company which does not qualify as a contractor, manufacturer or distributor and that provides design services</w:t>
      </w:r>
      <w:r w:rsidR="00EB3606">
        <w:rPr>
          <w:rFonts w:ascii="Arial" w:hAnsi="Arial" w:cs="Arial"/>
          <w:bCs/>
        </w:rPr>
        <w:t>,</w:t>
      </w:r>
      <w:r w:rsidR="00FA10F2" w:rsidRPr="00EB1760">
        <w:rPr>
          <w:rFonts w:ascii="Arial" w:hAnsi="Arial" w:cs="Arial"/>
          <w:bCs/>
        </w:rPr>
        <w:t xml:space="preserve"> specifications</w:t>
      </w:r>
      <w:r w:rsidR="00EB3606">
        <w:rPr>
          <w:rFonts w:ascii="Arial" w:hAnsi="Arial" w:cs="Arial"/>
          <w:bCs/>
        </w:rPr>
        <w:t xml:space="preserve"> or certifications</w:t>
      </w:r>
      <w:r w:rsidR="00FA10F2" w:rsidRPr="00EB1760">
        <w:rPr>
          <w:rFonts w:ascii="Arial" w:hAnsi="Arial" w:cs="Arial"/>
          <w:bCs/>
        </w:rPr>
        <w:t xml:space="preserve"> for water-based fire protection systems.</w:t>
      </w:r>
    </w:p>
    <w:p w:rsidR="000B4B2B" w:rsidRDefault="00554692" w:rsidP="00554692">
      <w:pPr>
        <w:tabs>
          <w:tab w:val="left" w:pos="284"/>
        </w:tabs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ab/>
      </w:r>
      <w:r w:rsidRPr="00554692">
        <w:rPr>
          <w:rFonts w:ascii="Arial" w:hAnsi="Arial" w:cs="Arial"/>
          <w:bCs/>
          <w:i/>
          <w:iCs/>
        </w:rPr>
        <w:t>T</w:t>
      </w:r>
      <w:r>
        <w:rPr>
          <w:rFonts w:ascii="Arial" w:hAnsi="Arial" w:cs="Arial"/>
          <w:bCs/>
          <w:i/>
          <w:iCs/>
        </w:rPr>
        <w:t>urnover &gt;€10 million</w:t>
      </w:r>
      <w:r>
        <w:rPr>
          <w:rFonts w:ascii="Arial" w:hAnsi="Arial" w:cs="Arial"/>
          <w:bCs/>
          <w:i/>
          <w:iCs/>
        </w:rPr>
        <w:tab/>
      </w:r>
      <w:r w:rsidR="00FA10F2" w:rsidRPr="00554692">
        <w:rPr>
          <w:rFonts w:ascii="Arial" w:hAnsi="Arial" w:cs="Arial"/>
          <w:bCs/>
          <w:i/>
          <w:iCs/>
        </w:rPr>
        <w:t>Annual Dues €1,</w:t>
      </w:r>
      <w:r w:rsidR="00BD39C3">
        <w:rPr>
          <w:rFonts w:ascii="Arial" w:hAnsi="Arial" w:cs="Arial"/>
          <w:bCs/>
          <w:i/>
          <w:iCs/>
        </w:rPr>
        <w:t>3</w:t>
      </w:r>
      <w:r w:rsidR="00B1601D">
        <w:rPr>
          <w:rFonts w:ascii="Arial" w:hAnsi="Arial" w:cs="Arial"/>
          <w:bCs/>
          <w:i/>
          <w:iCs/>
        </w:rPr>
        <w:t>2</w:t>
      </w:r>
      <w:r w:rsidR="00FA10F2" w:rsidRPr="00554692">
        <w:rPr>
          <w:rFonts w:ascii="Arial" w:hAnsi="Arial" w:cs="Arial"/>
          <w:bCs/>
          <w:i/>
          <w:iCs/>
        </w:rPr>
        <w:t>0</w:t>
      </w:r>
    </w:p>
    <w:p w:rsidR="00554692" w:rsidRDefault="00554692" w:rsidP="00554692">
      <w:pPr>
        <w:tabs>
          <w:tab w:val="left" w:pos="284"/>
        </w:tabs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ab/>
        <w:t>Turnover &gt;€</w:t>
      </w:r>
      <w:r w:rsidR="00B1601D">
        <w:rPr>
          <w:rFonts w:ascii="Arial" w:hAnsi="Arial" w:cs="Arial"/>
          <w:bCs/>
          <w:i/>
          <w:iCs/>
        </w:rPr>
        <w:t>1 million</w:t>
      </w:r>
      <w:r w:rsidR="00B1601D">
        <w:rPr>
          <w:rFonts w:ascii="Arial" w:hAnsi="Arial" w:cs="Arial"/>
          <w:bCs/>
          <w:i/>
          <w:iCs/>
        </w:rPr>
        <w:tab/>
      </w:r>
      <w:r w:rsidR="00B1601D">
        <w:rPr>
          <w:rFonts w:ascii="Arial" w:hAnsi="Arial" w:cs="Arial"/>
          <w:bCs/>
          <w:i/>
          <w:iCs/>
        </w:rPr>
        <w:tab/>
        <w:t>Annual Dues €6</w:t>
      </w:r>
      <w:r w:rsidR="00BD39C3">
        <w:rPr>
          <w:rFonts w:ascii="Arial" w:hAnsi="Arial" w:cs="Arial"/>
          <w:bCs/>
          <w:i/>
          <w:iCs/>
        </w:rPr>
        <w:t>6</w:t>
      </w:r>
      <w:r w:rsidR="00B1601D">
        <w:rPr>
          <w:rFonts w:ascii="Arial" w:hAnsi="Arial" w:cs="Arial"/>
          <w:bCs/>
          <w:i/>
          <w:iCs/>
        </w:rPr>
        <w:t>0</w:t>
      </w:r>
    </w:p>
    <w:p w:rsidR="00554692" w:rsidRPr="00554692" w:rsidRDefault="00554692" w:rsidP="00A83743">
      <w:pPr>
        <w:tabs>
          <w:tab w:val="left" w:pos="284"/>
        </w:tabs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ab/>
        <w:t xml:space="preserve">Turnover </w:t>
      </w:r>
      <w:r w:rsidR="00A83743">
        <w:rPr>
          <w:rFonts w:ascii="Arial" w:hAnsi="Arial" w:cs="Arial"/>
          <w:bCs/>
          <w:i/>
          <w:iCs/>
        </w:rPr>
        <w:t>&lt;</w:t>
      </w:r>
      <w:r>
        <w:rPr>
          <w:rFonts w:ascii="Arial" w:hAnsi="Arial" w:cs="Arial"/>
          <w:bCs/>
          <w:i/>
          <w:iCs/>
        </w:rPr>
        <w:t>€1</w:t>
      </w:r>
      <w:r w:rsidR="00A83743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million</w:t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  <w:t>Annual</w:t>
      </w:r>
      <w:r w:rsidR="00BD39C3">
        <w:rPr>
          <w:rFonts w:ascii="Arial" w:hAnsi="Arial" w:cs="Arial"/>
          <w:bCs/>
          <w:i/>
          <w:iCs/>
        </w:rPr>
        <w:t xml:space="preserve"> Dues €33</w:t>
      </w:r>
      <w:r>
        <w:rPr>
          <w:rFonts w:ascii="Arial" w:hAnsi="Arial" w:cs="Arial"/>
          <w:bCs/>
          <w:i/>
          <w:iCs/>
        </w:rPr>
        <w:t>0</w:t>
      </w:r>
    </w:p>
    <w:p w:rsidR="000B4B2B" w:rsidRPr="00EB1760" w:rsidRDefault="000B4B2B" w:rsidP="00A634B6">
      <w:pPr>
        <w:tabs>
          <w:tab w:val="left" w:pos="284"/>
        </w:tabs>
        <w:rPr>
          <w:rFonts w:ascii="Arial" w:hAnsi="Arial" w:cs="Arial"/>
          <w:bCs/>
        </w:rPr>
      </w:pPr>
    </w:p>
    <w:p w:rsidR="00A634B6" w:rsidRDefault="00FA10F2" w:rsidP="00A634B6">
      <w:pPr>
        <w:tabs>
          <w:tab w:val="left" w:pos="284"/>
        </w:tabs>
        <w:rPr>
          <w:rFonts w:ascii="Arial" w:hAnsi="Arial" w:cs="Arial"/>
          <w:bCs/>
        </w:rPr>
      </w:pPr>
      <w:proofErr w:type="gramStart"/>
      <w:r w:rsidRPr="00EB1760">
        <w:rPr>
          <w:rFonts w:ascii="Arial" w:hAnsi="Arial" w:cs="Arial"/>
          <w:b/>
        </w:rPr>
        <w:t>Individual and All Other Members</w:t>
      </w:r>
      <w:r w:rsidRPr="00EB1760">
        <w:rPr>
          <w:rFonts w:ascii="Arial" w:hAnsi="Arial" w:cs="Arial"/>
          <w:bCs/>
        </w:rPr>
        <w:t xml:space="preserve"> </w:t>
      </w:r>
      <w:r w:rsidR="00090CCA" w:rsidRPr="00EB1760">
        <w:rPr>
          <w:rFonts w:ascii="Arial" w:hAnsi="Arial" w:cs="Arial"/>
          <w:bCs/>
        </w:rPr>
        <w:t>- An individual who supports the aims of the Network but who does not qualify in one of the above categories.</w:t>
      </w:r>
      <w:proofErr w:type="gramEnd"/>
    </w:p>
    <w:p w:rsidR="0044237F" w:rsidRPr="00554692" w:rsidRDefault="00B1601D" w:rsidP="00554692">
      <w:pPr>
        <w:tabs>
          <w:tab w:val="left" w:pos="284"/>
        </w:tabs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 w:rsidR="00090CCA" w:rsidRPr="00EB1760">
        <w:rPr>
          <w:rFonts w:ascii="Arial" w:hAnsi="Arial" w:cs="Arial"/>
          <w:bCs/>
          <w:i/>
          <w:iCs/>
        </w:rPr>
        <w:t xml:space="preserve">Annual Dues </w:t>
      </w:r>
      <w:r w:rsidR="00FA10F2" w:rsidRPr="00EB1760">
        <w:rPr>
          <w:rFonts w:ascii="Arial" w:hAnsi="Arial" w:cs="Arial"/>
          <w:bCs/>
          <w:i/>
          <w:iCs/>
        </w:rPr>
        <w:t>€1</w:t>
      </w:r>
      <w:r w:rsidR="00BD39C3">
        <w:rPr>
          <w:rFonts w:ascii="Arial" w:hAnsi="Arial" w:cs="Arial"/>
          <w:bCs/>
          <w:i/>
          <w:iCs/>
        </w:rPr>
        <w:t>7</w:t>
      </w:r>
      <w:r w:rsidR="00FA10F2" w:rsidRPr="00EB1760">
        <w:rPr>
          <w:rFonts w:ascii="Arial" w:hAnsi="Arial" w:cs="Arial"/>
          <w:bCs/>
          <w:i/>
          <w:iCs/>
        </w:rPr>
        <w:t>5</w:t>
      </w:r>
      <w:r w:rsidR="00554692">
        <w:rPr>
          <w:rFonts w:ascii="Arial" w:hAnsi="Arial" w:cs="Arial"/>
          <w:bCs/>
        </w:rPr>
        <w:br w:type="page"/>
      </w:r>
      <w:r w:rsidR="00A634B6" w:rsidRPr="00A634B6">
        <w:rPr>
          <w:rFonts w:ascii="Arial" w:hAnsi="Arial" w:cs="Arial"/>
          <w:bCs/>
        </w:rPr>
        <w:lastRenderedPageBreak/>
        <w:t>Please Tick One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34"/>
        <w:gridCol w:w="3711"/>
      </w:tblGrid>
      <w:tr w:rsidR="0035260B" w:rsidRPr="00AB3529" w:rsidTr="00AB3529">
        <w:tc>
          <w:tcPr>
            <w:tcW w:w="3735" w:type="dxa"/>
          </w:tcPr>
          <w:p w:rsidR="0035260B" w:rsidRPr="00AB3529" w:rsidRDefault="0035260B" w:rsidP="00AB3529">
            <w:pPr>
              <w:tabs>
                <w:tab w:val="left" w:pos="1418"/>
              </w:tabs>
              <w:rPr>
                <w:rFonts w:ascii="Arial" w:hAnsi="Arial" w:cs="Arial"/>
                <w:bCs/>
              </w:rPr>
            </w:pPr>
            <w:r w:rsidRPr="00AB3529">
              <w:rPr>
                <w:rFonts w:ascii="Arial" w:hAnsi="Arial" w:cs="Arial"/>
                <w:bCs/>
                <w:sz w:val="28"/>
                <w:szCs w:val="28"/>
              </w:rPr>
              <w:sym w:font="Symbol" w:char="F07F"/>
            </w:r>
            <w:r w:rsidRPr="00AB3529">
              <w:rPr>
                <w:rFonts w:ascii="Arial" w:hAnsi="Arial" w:cs="Arial"/>
                <w:bCs/>
              </w:rPr>
              <w:t xml:space="preserve"> </w:t>
            </w:r>
            <w:r w:rsidRPr="00AB3529">
              <w:rPr>
                <w:rFonts w:ascii="Arial" w:hAnsi="Arial" w:cs="Arial"/>
                <w:b/>
                <w:sz w:val="16"/>
                <w:szCs w:val="16"/>
              </w:rPr>
              <w:t>Insurer</w:t>
            </w:r>
            <w:r w:rsidRPr="00AB3529">
              <w:rPr>
                <w:rFonts w:ascii="Arial" w:hAnsi="Arial" w:cs="Arial"/>
                <w:bCs/>
                <w:sz w:val="16"/>
                <w:szCs w:val="16"/>
              </w:rPr>
              <w:t xml:space="preserve">  €</w:t>
            </w:r>
            <w:r w:rsidR="00253360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AB352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6F6C2B" w:rsidRPr="00AB3529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AB3529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3711" w:type="dxa"/>
            <w:vMerge w:val="restart"/>
          </w:tcPr>
          <w:p w:rsidR="0035260B" w:rsidRPr="00AB3529" w:rsidRDefault="0035260B" w:rsidP="00AB3529">
            <w:pPr>
              <w:tabs>
                <w:tab w:val="left" w:pos="141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AB3529">
              <w:rPr>
                <w:rFonts w:ascii="Arial" w:hAnsi="Arial" w:cs="Arial"/>
                <w:bCs/>
                <w:sz w:val="28"/>
                <w:szCs w:val="28"/>
              </w:rPr>
              <w:sym w:font="Symbol" w:char="F07F"/>
            </w:r>
            <w:r w:rsidRPr="00AB352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6F6C2B" w:rsidRPr="00AB3529">
              <w:rPr>
                <w:rFonts w:ascii="Arial" w:hAnsi="Arial" w:cs="Arial"/>
                <w:b/>
                <w:bCs/>
                <w:sz w:val="16"/>
                <w:szCs w:val="16"/>
              </w:rPr>
              <w:t>Sprinkler Manufacturer</w:t>
            </w:r>
            <w:r w:rsidR="006F6C2B" w:rsidRPr="00AB3529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AB3529">
              <w:rPr>
                <w:rFonts w:ascii="Arial" w:hAnsi="Arial" w:cs="Arial"/>
                <w:bCs/>
                <w:sz w:val="16"/>
                <w:szCs w:val="16"/>
              </w:rPr>
              <w:t>€</w:t>
            </w:r>
            <w:r w:rsidR="006F6C2B" w:rsidRPr="00AB3529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BD39C3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AB352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6F6C2B" w:rsidRPr="00AB3529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AB3529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  <w:p w:rsidR="006F6C2B" w:rsidRPr="00AB3529" w:rsidRDefault="006F6C2B" w:rsidP="00AB3529">
            <w:pPr>
              <w:tabs>
                <w:tab w:val="left" w:pos="141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AB3529">
              <w:rPr>
                <w:rFonts w:ascii="Arial" w:hAnsi="Arial" w:cs="Arial"/>
                <w:bCs/>
                <w:sz w:val="28"/>
                <w:szCs w:val="28"/>
              </w:rPr>
              <w:sym w:font="Symbol" w:char="F07F"/>
            </w:r>
            <w:r w:rsidRPr="00AB352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AB3529">
              <w:rPr>
                <w:rFonts w:ascii="Arial" w:hAnsi="Arial" w:cs="Arial"/>
                <w:b/>
                <w:bCs/>
                <w:sz w:val="16"/>
                <w:szCs w:val="16"/>
              </w:rPr>
              <w:t>Distributor</w:t>
            </w:r>
            <w:r w:rsidRPr="00AB3529">
              <w:rPr>
                <w:rFonts w:ascii="Arial" w:hAnsi="Arial" w:cs="Arial"/>
                <w:bCs/>
                <w:sz w:val="16"/>
                <w:szCs w:val="16"/>
              </w:rPr>
              <w:t xml:space="preserve">  €1,</w:t>
            </w:r>
            <w:r w:rsidR="00BD39C3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AB3529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  <w:p w:rsidR="006F6C2B" w:rsidRPr="00AB3529" w:rsidRDefault="006F6C2B" w:rsidP="00AB3529">
            <w:pPr>
              <w:tabs>
                <w:tab w:val="left" w:pos="141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AB3529">
              <w:rPr>
                <w:rFonts w:ascii="Arial" w:hAnsi="Arial" w:cs="Arial"/>
                <w:bCs/>
                <w:sz w:val="28"/>
                <w:szCs w:val="28"/>
              </w:rPr>
              <w:sym w:font="Symbol" w:char="F07F"/>
            </w:r>
            <w:r w:rsidRPr="00AB352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AB3529">
              <w:rPr>
                <w:rFonts w:ascii="Arial" w:hAnsi="Arial" w:cs="Arial"/>
                <w:b/>
                <w:bCs/>
                <w:sz w:val="16"/>
                <w:szCs w:val="16"/>
              </w:rPr>
              <w:t>Individual</w:t>
            </w:r>
            <w:r w:rsidRPr="00AB3529">
              <w:rPr>
                <w:rFonts w:ascii="Arial" w:hAnsi="Arial" w:cs="Arial"/>
                <w:bCs/>
                <w:sz w:val="16"/>
                <w:szCs w:val="16"/>
              </w:rPr>
              <w:t xml:space="preserve">  €1</w:t>
            </w:r>
            <w:r w:rsidR="00BD39C3">
              <w:rPr>
                <w:rFonts w:ascii="Arial" w:hAnsi="Arial" w:cs="Arial"/>
                <w:bCs/>
                <w:sz w:val="16"/>
                <w:szCs w:val="16"/>
              </w:rPr>
              <w:t>75</w:t>
            </w:r>
          </w:p>
          <w:p w:rsidR="006F6C2B" w:rsidRPr="00AB3529" w:rsidRDefault="006F6C2B" w:rsidP="00AB3529">
            <w:pPr>
              <w:tabs>
                <w:tab w:val="left" w:pos="1418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5260B" w:rsidRPr="00AB3529" w:rsidRDefault="0035260B" w:rsidP="00AB3529">
            <w:pPr>
              <w:tabs>
                <w:tab w:val="left" w:pos="141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B3529">
              <w:rPr>
                <w:rFonts w:ascii="Arial" w:hAnsi="Arial" w:cs="Arial"/>
                <w:b/>
                <w:sz w:val="16"/>
                <w:szCs w:val="16"/>
              </w:rPr>
              <w:t>Professional/Certification Body</w:t>
            </w:r>
          </w:p>
          <w:p w:rsidR="0035260B" w:rsidRPr="00AB3529" w:rsidRDefault="0035260B" w:rsidP="00AB3529">
            <w:pPr>
              <w:tabs>
                <w:tab w:val="left" w:pos="141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AB3529">
              <w:rPr>
                <w:rFonts w:ascii="Arial" w:hAnsi="Arial" w:cs="Arial"/>
                <w:bCs/>
                <w:sz w:val="28"/>
                <w:szCs w:val="28"/>
              </w:rPr>
              <w:sym w:font="Symbol" w:char="F07F"/>
            </w:r>
            <w:r w:rsidRPr="00AB352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AB3529">
              <w:rPr>
                <w:rFonts w:ascii="Arial" w:hAnsi="Arial" w:cs="Arial"/>
                <w:bCs/>
                <w:sz w:val="16"/>
                <w:szCs w:val="16"/>
              </w:rPr>
              <w:t>Turnover &gt;€10 million      €1,</w:t>
            </w:r>
            <w:r w:rsidR="00BD39C3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6F6C2B" w:rsidRPr="00AB3529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AB3529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  <w:p w:rsidR="0035260B" w:rsidRPr="00AB3529" w:rsidRDefault="0035260B" w:rsidP="00AB3529">
            <w:pPr>
              <w:tabs>
                <w:tab w:val="left" w:pos="141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AB3529">
              <w:rPr>
                <w:rFonts w:ascii="Arial" w:hAnsi="Arial" w:cs="Arial"/>
                <w:bCs/>
                <w:sz w:val="28"/>
                <w:szCs w:val="28"/>
              </w:rPr>
              <w:sym w:font="Symbol" w:char="F07F"/>
            </w:r>
            <w:r w:rsidRPr="00AB352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AB3529">
              <w:rPr>
                <w:rFonts w:ascii="Arial" w:hAnsi="Arial" w:cs="Arial"/>
                <w:bCs/>
                <w:sz w:val="16"/>
                <w:szCs w:val="16"/>
              </w:rPr>
              <w:t>Turnover &gt;€1 million        €</w:t>
            </w:r>
            <w:r w:rsidR="006F6C2B" w:rsidRPr="00AB3529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BD39C3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AB3529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  <w:p w:rsidR="0035260B" w:rsidRPr="00AB3529" w:rsidRDefault="0035260B" w:rsidP="00AB3529">
            <w:pPr>
              <w:tabs>
                <w:tab w:val="left" w:pos="141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AB3529">
              <w:rPr>
                <w:rFonts w:ascii="Arial" w:hAnsi="Arial" w:cs="Arial"/>
                <w:bCs/>
                <w:sz w:val="28"/>
                <w:szCs w:val="28"/>
              </w:rPr>
              <w:sym w:font="Symbol" w:char="F07F"/>
            </w:r>
            <w:r w:rsidRPr="00AB352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AB3529">
              <w:rPr>
                <w:rFonts w:ascii="Arial" w:hAnsi="Arial" w:cs="Arial"/>
                <w:bCs/>
                <w:sz w:val="16"/>
                <w:szCs w:val="16"/>
              </w:rPr>
              <w:t>Turnover &lt;€1 million        €</w:t>
            </w:r>
            <w:r w:rsidR="00BD39C3">
              <w:rPr>
                <w:rFonts w:ascii="Arial" w:hAnsi="Arial" w:cs="Arial"/>
                <w:bCs/>
                <w:sz w:val="16"/>
                <w:szCs w:val="16"/>
              </w:rPr>
              <w:t>33</w:t>
            </w:r>
            <w:r w:rsidR="006F6C2B" w:rsidRPr="00AB3529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  <w:p w:rsidR="0035260B" w:rsidRPr="00AB3529" w:rsidRDefault="0035260B" w:rsidP="00AB3529">
            <w:pPr>
              <w:tabs>
                <w:tab w:val="left" w:pos="1418"/>
              </w:tabs>
              <w:rPr>
                <w:rFonts w:ascii="Arial" w:hAnsi="Arial" w:cs="Arial"/>
                <w:bCs/>
              </w:rPr>
            </w:pPr>
          </w:p>
        </w:tc>
      </w:tr>
      <w:tr w:rsidR="0035260B" w:rsidRPr="00AB3529" w:rsidTr="00AB3529">
        <w:tc>
          <w:tcPr>
            <w:tcW w:w="3735" w:type="dxa"/>
          </w:tcPr>
          <w:p w:rsidR="0035260B" w:rsidRPr="00AB3529" w:rsidRDefault="0035260B" w:rsidP="00BD39C3">
            <w:pPr>
              <w:tabs>
                <w:tab w:val="left" w:pos="1418"/>
              </w:tabs>
              <w:rPr>
                <w:rFonts w:ascii="Arial" w:hAnsi="Arial" w:cs="Arial"/>
                <w:bCs/>
              </w:rPr>
            </w:pPr>
            <w:r w:rsidRPr="00AB3529">
              <w:rPr>
                <w:rFonts w:ascii="Arial" w:hAnsi="Arial" w:cs="Arial"/>
                <w:bCs/>
                <w:sz w:val="28"/>
                <w:szCs w:val="28"/>
              </w:rPr>
              <w:sym w:font="Symbol" w:char="F07F"/>
            </w:r>
            <w:r w:rsidRPr="00AB3529">
              <w:rPr>
                <w:rFonts w:ascii="Arial" w:hAnsi="Arial" w:cs="Arial"/>
                <w:bCs/>
              </w:rPr>
              <w:t xml:space="preserve"> </w:t>
            </w:r>
            <w:r w:rsidRPr="00AB3529">
              <w:rPr>
                <w:rFonts w:ascii="Arial" w:hAnsi="Arial" w:cs="Arial"/>
                <w:b/>
                <w:sz w:val="16"/>
                <w:szCs w:val="16"/>
              </w:rPr>
              <w:t>Authority Having Jurisdiction</w:t>
            </w:r>
            <w:r w:rsidRPr="00AB3529">
              <w:rPr>
                <w:rFonts w:ascii="Arial" w:hAnsi="Arial" w:cs="Arial"/>
                <w:bCs/>
                <w:sz w:val="16"/>
                <w:szCs w:val="16"/>
              </w:rPr>
              <w:t xml:space="preserve">  €</w:t>
            </w:r>
            <w:r w:rsidR="006F6C2B" w:rsidRPr="00AB3529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BD39C3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Pr="00AB3529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3711" w:type="dxa"/>
            <w:vMerge/>
          </w:tcPr>
          <w:p w:rsidR="0035260B" w:rsidRPr="00AB3529" w:rsidRDefault="0035260B" w:rsidP="00AB3529">
            <w:pPr>
              <w:tabs>
                <w:tab w:val="left" w:pos="1418"/>
              </w:tabs>
              <w:rPr>
                <w:rFonts w:ascii="Arial" w:hAnsi="Arial" w:cs="Arial"/>
                <w:bCs/>
              </w:rPr>
            </w:pPr>
          </w:p>
        </w:tc>
      </w:tr>
      <w:tr w:rsidR="0035260B" w:rsidRPr="00AB3529" w:rsidTr="00AB3529">
        <w:trPr>
          <w:trHeight w:val="1777"/>
        </w:trPr>
        <w:tc>
          <w:tcPr>
            <w:tcW w:w="3735" w:type="dxa"/>
            <w:vAlign w:val="center"/>
          </w:tcPr>
          <w:p w:rsidR="0035260B" w:rsidRPr="00AB3529" w:rsidRDefault="0035260B" w:rsidP="00AB3529">
            <w:pPr>
              <w:tabs>
                <w:tab w:val="left" w:pos="1418"/>
              </w:tabs>
              <w:rPr>
                <w:rFonts w:ascii="Arial" w:hAnsi="Arial" w:cs="Arial"/>
                <w:bCs/>
                <w:sz w:val="8"/>
                <w:szCs w:val="8"/>
              </w:rPr>
            </w:pPr>
          </w:p>
          <w:p w:rsidR="0035260B" w:rsidRPr="00AB3529" w:rsidRDefault="0035260B" w:rsidP="00AB3529">
            <w:pPr>
              <w:tabs>
                <w:tab w:val="left" w:pos="1418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B3529">
              <w:rPr>
                <w:rFonts w:ascii="Arial" w:hAnsi="Arial" w:cs="Arial"/>
                <w:b/>
                <w:sz w:val="16"/>
                <w:szCs w:val="16"/>
              </w:rPr>
              <w:t xml:space="preserve">Contractor/Non-Sprinkler Manufacturer </w:t>
            </w:r>
          </w:p>
          <w:p w:rsidR="006F6C2B" w:rsidRPr="00AB3529" w:rsidRDefault="006F6C2B" w:rsidP="00AB3529">
            <w:pPr>
              <w:tabs>
                <w:tab w:val="left" w:pos="1418"/>
                <w:tab w:val="left" w:pos="2127"/>
              </w:tabs>
              <w:rPr>
                <w:rFonts w:ascii="Arial" w:hAnsi="Arial" w:cs="Arial"/>
                <w:bCs/>
                <w:sz w:val="16"/>
                <w:szCs w:val="16"/>
                <w:lang w:val="da-DK"/>
              </w:rPr>
            </w:pPr>
            <w:r w:rsidRPr="00AB3529">
              <w:rPr>
                <w:rFonts w:ascii="Arial" w:hAnsi="Arial" w:cs="Arial"/>
                <w:bCs/>
                <w:sz w:val="28"/>
                <w:szCs w:val="28"/>
              </w:rPr>
              <w:sym w:font="Symbol" w:char="F07F"/>
            </w:r>
            <w:r w:rsidRPr="00AB3529">
              <w:rPr>
                <w:rFonts w:ascii="Arial" w:hAnsi="Arial" w:cs="Arial"/>
                <w:bCs/>
                <w:sz w:val="28"/>
                <w:szCs w:val="28"/>
                <w:lang w:val="da-DK"/>
              </w:rPr>
              <w:t xml:space="preserve"> </w:t>
            </w:r>
            <w:r w:rsidRPr="00AB3529">
              <w:rPr>
                <w:rFonts w:ascii="Arial" w:hAnsi="Arial" w:cs="Arial"/>
                <w:bCs/>
                <w:sz w:val="16"/>
                <w:szCs w:val="16"/>
                <w:lang w:val="da-DK"/>
              </w:rPr>
              <w:t>Turnover &gt;€20 million      €</w:t>
            </w:r>
            <w:r w:rsidR="00BD39C3">
              <w:rPr>
                <w:rFonts w:ascii="Arial" w:hAnsi="Arial" w:cs="Arial"/>
                <w:bCs/>
                <w:sz w:val="16"/>
                <w:szCs w:val="16"/>
                <w:lang w:val="da-DK"/>
              </w:rPr>
              <w:t>10</w:t>
            </w:r>
            <w:r w:rsidRPr="00AB3529">
              <w:rPr>
                <w:rFonts w:ascii="Arial" w:hAnsi="Arial" w:cs="Arial"/>
                <w:bCs/>
                <w:sz w:val="16"/>
                <w:szCs w:val="16"/>
                <w:lang w:val="da-DK"/>
              </w:rPr>
              <w:t>,</w:t>
            </w:r>
            <w:r w:rsidR="00BD39C3">
              <w:rPr>
                <w:rFonts w:ascii="Arial" w:hAnsi="Arial" w:cs="Arial"/>
                <w:bCs/>
                <w:sz w:val="16"/>
                <w:szCs w:val="16"/>
                <w:lang w:val="da-DK"/>
              </w:rPr>
              <w:t>0</w:t>
            </w:r>
            <w:r w:rsidRPr="00AB3529">
              <w:rPr>
                <w:rFonts w:ascii="Arial" w:hAnsi="Arial" w:cs="Arial"/>
                <w:bCs/>
                <w:sz w:val="16"/>
                <w:szCs w:val="16"/>
                <w:lang w:val="da-DK"/>
              </w:rPr>
              <w:t>00</w:t>
            </w:r>
          </w:p>
          <w:p w:rsidR="0035260B" w:rsidRPr="00AB3529" w:rsidRDefault="0035260B" w:rsidP="00AB3529">
            <w:pPr>
              <w:tabs>
                <w:tab w:val="left" w:pos="1418"/>
                <w:tab w:val="left" w:pos="2127"/>
              </w:tabs>
              <w:rPr>
                <w:rFonts w:ascii="Arial" w:hAnsi="Arial" w:cs="Arial"/>
                <w:bCs/>
                <w:sz w:val="16"/>
                <w:szCs w:val="16"/>
                <w:lang w:val="da-DK"/>
              </w:rPr>
            </w:pPr>
            <w:r w:rsidRPr="00AB3529">
              <w:rPr>
                <w:rFonts w:ascii="Arial" w:hAnsi="Arial" w:cs="Arial"/>
                <w:bCs/>
                <w:sz w:val="28"/>
                <w:szCs w:val="28"/>
              </w:rPr>
              <w:sym w:font="Symbol" w:char="F07F"/>
            </w:r>
            <w:r w:rsidRPr="00AB3529">
              <w:rPr>
                <w:rFonts w:ascii="Arial" w:hAnsi="Arial" w:cs="Arial"/>
                <w:bCs/>
                <w:sz w:val="28"/>
                <w:szCs w:val="28"/>
                <w:lang w:val="da-DK"/>
              </w:rPr>
              <w:t xml:space="preserve"> </w:t>
            </w:r>
            <w:r w:rsidRPr="00AB3529">
              <w:rPr>
                <w:rFonts w:ascii="Arial" w:hAnsi="Arial" w:cs="Arial"/>
                <w:bCs/>
                <w:sz w:val="16"/>
                <w:szCs w:val="16"/>
                <w:lang w:val="da-DK"/>
              </w:rPr>
              <w:t>Turnover &gt;€10 million</w:t>
            </w:r>
            <w:r w:rsidR="009A5290" w:rsidRPr="00AB3529">
              <w:rPr>
                <w:rFonts w:ascii="Arial" w:hAnsi="Arial" w:cs="Arial"/>
                <w:bCs/>
                <w:sz w:val="16"/>
                <w:szCs w:val="16"/>
                <w:lang w:val="da-DK"/>
              </w:rPr>
              <w:t xml:space="preserve">      </w:t>
            </w:r>
            <w:r w:rsidRPr="00AB3529">
              <w:rPr>
                <w:rFonts w:ascii="Arial" w:hAnsi="Arial" w:cs="Arial"/>
                <w:bCs/>
                <w:sz w:val="16"/>
                <w:szCs w:val="16"/>
                <w:lang w:val="da-DK"/>
              </w:rPr>
              <w:t>€5,</w:t>
            </w:r>
            <w:r w:rsidR="00BD39C3">
              <w:rPr>
                <w:rFonts w:ascii="Arial" w:hAnsi="Arial" w:cs="Arial"/>
                <w:bCs/>
                <w:sz w:val="16"/>
                <w:szCs w:val="16"/>
                <w:lang w:val="da-DK"/>
              </w:rPr>
              <w:t>5</w:t>
            </w:r>
            <w:r w:rsidRPr="00AB3529">
              <w:rPr>
                <w:rFonts w:ascii="Arial" w:hAnsi="Arial" w:cs="Arial"/>
                <w:bCs/>
                <w:sz w:val="16"/>
                <w:szCs w:val="16"/>
                <w:lang w:val="da-DK"/>
              </w:rPr>
              <w:t>00</w:t>
            </w:r>
          </w:p>
          <w:p w:rsidR="0035260B" w:rsidRPr="00AB3529" w:rsidRDefault="0035260B" w:rsidP="00AB3529">
            <w:pPr>
              <w:tabs>
                <w:tab w:val="left" w:pos="1418"/>
              </w:tabs>
              <w:rPr>
                <w:rFonts w:ascii="Arial" w:hAnsi="Arial" w:cs="Arial"/>
                <w:bCs/>
                <w:sz w:val="16"/>
                <w:szCs w:val="16"/>
                <w:lang w:val="da-DK"/>
              </w:rPr>
            </w:pPr>
            <w:r w:rsidRPr="00AB3529">
              <w:rPr>
                <w:rFonts w:ascii="Arial" w:hAnsi="Arial" w:cs="Arial"/>
                <w:bCs/>
                <w:sz w:val="28"/>
                <w:szCs w:val="28"/>
              </w:rPr>
              <w:sym w:font="Symbol" w:char="F07F"/>
            </w:r>
            <w:r w:rsidRPr="00AB3529">
              <w:rPr>
                <w:rFonts w:ascii="Arial" w:hAnsi="Arial" w:cs="Arial"/>
                <w:bCs/>
                <w:sz w:val="28"/>
                <w:szCs w:val="28"/>
                <w:lang w:val="da-DK"/>
              </w:rPr>
              <w:t xml:space="preserve"> </w:t>
            </w:r>
            <w:r w:rsidRPr="00AB3529">
              <w:rPr>
                <w:rFonts w:ascii="Arial" w:hAnsi="Arial" w:cs="Arial"/>
                <w:bCs/>
                <w:sz w:val="16"/>
                <w:szCs w:val="16"/>
                <w:lang w:val="da-DK"/>
              </w:rPr>
              <w:t>Turnover &gt;€5 million        €</w:t>
            </w:r>
            <w:r w:rsidR="00BD39C3">
              <w:rPr>
                <w:rFonts w:ascii="Arial" w:hAnsi="Arial" w:cs="Arial"/>
                <w:bCs/>
                <w:sz w:val="16"/>
                <w:szCs w:val="16"/>
                <w:lang w:val="da-DK"/>
              </w:rPr>
              <w:t>4</w:t>
            </w:r>
            <w:r w:rsidRPr="00AB3529">
              <w:rPr>
                <w:rFonts w:ascii="Arial" w:hAnsi="Arial" w:cs="Arial"/>
                <w:bCs/>
                <w:sz w:val="16"/>
                <w:szCs w:val="16"/>
                <w:lang w:val="da-DK"/>
              </w:rPr>
              <w:t>,</w:t>
            </w:r>
            <w:r w:rsidR="00BD39C3">
              <w:rPr>
                <w:rFonts w:ascii="Arial" w:hAnsi="Arial" w:cs="Arial"/>
                <w:bCs/>
                <w:sz w:val="16"/>
                <w:szCs w:val="16"/>
                <w:lang w:val="da-DK"/>
              </w:rPr>
              <w:t>0</w:t>
            </w:r>
            <w:r w:rsidRPr="00AB3529">
              <w:rPr>
                <w:rFonts w:ascii="Arial" w:hAnsi="Arial" w:cs="Arial"/>
                <w:bCs/>
                <w:sz w:val="16"/>
                <w:szCs w:val="16"/>
                <w:lang w:val="da-DK"/>
              </w:rPr>
              <w:t>00</w:t>
            </w:r>
          </w:p>
          <w:p w:rsidR="0035260B" w:rsidRPr="00AB3529" w:rsidRDefault="0035260B" w:rsidP="00AB3529">
            <w:pPr>
              <w:tabs>
                <w:tab w:val="left" w:pos="141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AB3529">
              <w:rPr>
                <w:rFonts w:ascii="Arial" w:hAnsi="Arial" w:cs="Arial"/>
                <w:bCs/>
                <w:sz w:val="28"/>
                <w:szCs w:val="28"/>
              </w:rPr>
              <w:sym w:font="Symbol" w:char="F07F"/>
            </w:r>
            <w:r w:rsidRPr="00AB352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AB3529">
              <w:rPr>
                <w:rFonts w:ascii="Arial" w:hAnsi="Arial" w:cs="Arial"/>
                <w:bCs/>
                <w:sz w:val="16"/>
                <w:szCs w:val="16"/>
              </w:rPr>
              <w:t>Turnover &gt;€1 million        €</w:t>
            </w:r>
            <w:r w:rsidR="00BD39C3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AB3529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BD39C3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AB3529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  <w:p w:rsidR="006F6C2B" w:rsidRPr="00AB3529" w:rsidRDefault="0035260B" w:rsidP="005D458F">
            <w:pPr>
              <w:tabs>
                <w:tab w:val="left" w:pos="141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AB3529">
              <w:rPr>
                <w:rFonts w:ascii="Arial" w:hAnsi="Arial" w:cs="Arial"/>
                <w:bCs/>
                <w:sz w:val="28"/>
                <w:szCs w:val="28"/>
              </w:rPr>
              <w:sym w:font="Symbol" w:char="F07F"/>
            </w:r>
            <w:r w:rsidRPr="00AB352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BD39C3">
              <w:rPr>
                <w:rFonts w:ascii="Arial" w:hAnsi="Arial" w:cs="Arial"/>
                <w:bCs/>
                <w:sz w:val="16"/>
                <w:szCs w:val="16"/>
              </w:rPr>
              <w:t>Turnover &lt;€1 million        €5</w:t>
            </w:r>
            <w:r w:rsidRPr="00AB3529">
              <w:rPr>
                <w:rFonts w:ascii="Arial" w:hAnsi="Arial" w:cs="Arial"/>
                <w:bCs/>
                <w:sz w:val="16"/>
                <w:szCs w:val="16"/>
              </w:rPr>
              <w:t>00</w:t>
            </w:r>
          </w:p>
        </w:tc>
        <w:tc>
          <w:tcPr>
            <w:tcW w:w="3711" w:type="dxa"/>
            <w:vMerge/>
          </w:tcPr>
          <w:p w:rsidR="0035260B" w:rsidRPr="00AB3529" w:rsidRDefault="0035260B" w:rsidP="00AB3529">
            <w:pPr>
              <w:tabs>
                <w:tab w:val="left" w:pos="1418"/>
              </w:tabs>
              <w:rPr>
                <w:rFonts w:ascii="Arial" w:hAnsi="Arial" w:cs="Arial"/>
                <w:bCs/>
              </w:rPr>
            </w:pPr>
          </w:p>
        </w:tc>
      </w:tr>
      <w:tr w:rsidR="0035260B" w:rsidRPr="00AB3529" w:rsidTr="00AB3529">
        <w:tc>
          <w:tcPr>
            <w:tcW w:w="3735" w:type="dxa"/>
          </w:tcPr>
          <w:p w:rsidR="0035260B" w:rsidRPr="00AB3529" w:rsidRDefault="0035260B" w:rsidP="00AB3529">
            <w:pPr>
              <w:tabs>
                <w:tab w:val="left" w:pos="1418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11" w:type="dxa"/>
            <w:vMerge/>
          </w:tcPr>
          <w:p w:rsidR="0035260B" w:rsidRPr="00AB3529" w:rsidRDefault="0035260B" w:rsidP="00AB3529">
            <w:pPr>
              <w:tabs>
                <w:tab w:val="left" w:pos="1418"/>
              </w:tabs>
              <w:rPr>
                <w:rFonts w:ascii="Arial" w:hAnsi="Arial" w:cs="Arial"/>
                <w:bCs/>
              </w:rPr>
            </w:pPr>
          </w:p>
        </w:tc>
      </w:tr>
      <w:tr w:rsidR="0035260B" w:rsidRPr="00AB3529" w:rsidTr="00AB3529">
        <w:tc>
          <w:tcPr>
            <w:tcW w:w="3735" w:type="dxa"/>
          </w:tcPr>
          <w:p w:rsidR="0035260B" w:rsidRPr="00AB3529" w:rsidRDefault="0035260B" w:rsidP="00AB3529">
            <w:pPr>
              <w:tabs>
                <w:tab w:val="left" w:pos="141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711" w:type="dxa"/>
            <w:vMerge/>
          </w:tcPr>
          <w:p w:rsidR="0035260B" w:rsidRPr="00AB3529" w:rsidRDefault="0035260B" w:rsidP="00AB3529">
            <w:pPr>
              <w:tabs>
                <w:tab w:val="left" w:pos="1418"/>
              </w:tabs>
              <w:rPr>
                <w:rFonts w:ascii="Arial" w:hAnsi="Arial" w:cs="Arial"/>
                <w:bCs/>
              </w:rPr>
            </w:pPr>
          </w:p>
        </w:tc>
      </w:tr>
    </w:tbl>
    <w:p w:rsidR="00A634B6" w:rsidRPr="00A634B6" w:rsidRDefault="00A634B6" w:rsidP="0044237F">
      <w:pPr>
        <w:tabs>
          <w:tab w:val="left" w:pos="1418"/>
        </w:tabs>
        <w:rPr>
          <w:rFonts w:ascii="Arial" w:hAnsi="Arial" w:cs="Arial"/>
          <w:bCs/>
        </w:rPr>
      </w:pPr>
    </w:p>
    <w:p w:rsidR="0065351A" w:rsidRPr="00A634B6" w:rsidRDefault="0065351A" w:rsidP="0044237F">
      <w:pPr>
        <w:tabs>
          <w:tab w:val="left" w:pos="1418"/>
        </w:tabs>
        <w:rPr>
          <w:rFonts w:ascii="Arial" w:hAnsi="Arial" w:cs="Arial"/>
          <w:bCs/>
        </w:rPr>
      </w:pPr>
      <w:r w:rsidRPr="00A634B6">
        <w:rPr>
          <w:rFonts w:ascii="Arial" w:hAnsi="Arial" w:cs="Arial"/>
          <w:bCs/>
        </w:rPr>
        <w:t>Please print or type in the space below:</w:t>
      </w:r>
    </w:p>
    <w:p w:rsidR="0065351A" w:rsidRPr="00A634B6" w:rsidRDefault="0065351A" w:rsidP="0044237F">
      <w:pPr>
        <w:tabs>
          <w:tab w:val="left" w:pos="1418"/>
        </w:tabs>
        <w:rPr>
          <w:rFonts w:ascii="Arial" w:hAnsi="Arial" w:cs="Arial"/>
          <w:bCs/>
        </w:rPr>
      </w:pPr>
    </w:p>
    <w:p w:rsidR="0065351A" w:rsidRDefault="0065351A" w:rsidP="00731A72">
      <w:pPr>
        <w:tabs>
          <w:tab w:val="left" w:pos="1418"/>
        </w:tabs>
        <w:rPr>
          <w:rFonts w:ascii="Arial" w:hAnsi="Arial" w:cs="Arial"/>
          <w:bCs/>
        </w:rPr>
      </w:pPr>
      <w:r w:rsidRPr="00A634B6">
        <w:rPr>
          <w:rFonts w:ascii="Arial" w:hAnsi="Arial" w:cs="Arial"/>
          <w:bCs/>
        </w:rPr>
        <w:t>We/I   _____________________________________________</w:t>
      </w:r>
      <w:r w:rsidR="0039075B">
        <w:rPr>
          <w:rFonts w:ascii="Arial" w:hAnsi="Arial" w:cs="Arial"/>
          <w:bCs/>
        </w:rPr>
        <w:t>______________</w:t>
      </w:r>
      <w:r w:rsidRPr="00A634B6">
        <w:rPr>
          <w:rFonts w:ascii="Arial" w:hAnsi="Arial" w:cs="Arial"/>
          <w:bCs/>
        </w:rPr>
        <w:t xml:space="preserve"> hereby apply for membership of the European Fire Sprinkler Network</w:t>
      </w:r>
    </w:p>
    <w:p w:rsidR="00731A72" w:rsidRPr="00A634B6" w:rsidRDefault="00731A72" w:rsidP="00731A72">
      <w:pPr>
        <w:tabs>
          <w:tab w:val="left" w:pos="1418"/>
        </w:tabs>
        <w:rPr>
          <w:rFonts w:ascii="Arial" w:hAnsi="Arial" w:cs="Arial"/>
          <w:bCs/>
        </w:rPr>
      </w:pPr>
    </w:p>
    <w:p w:rsidR="0065351A" w:rsidRPr="00A634B6" w:rsidRDefault="0065351A" w:rsidP="0039075B">
      <w:pPr>
        <w:tabs>
          <w:tab w:val="left" w:pos="1418"/>
        </w:tabs>
        <w:jc w:val="both"/>
        <w:rPr>
          <w:rFonts w:ascii="Arial" w:hAnsi="Arial" w:cs="Arial"/>
          <w:bCs/>
        </w:rPr>
      </w:pPr>
      <w:r w:rsidRPr="00A634B6">
        <w:rPr>
          <w:rFonts w:ascii="Arial" w:hAnsi="Arial" w:cs="Arial"/>
          <w:bCs/>
        </w:rPr>
        <w:t>Address</w:t>
      </w:r>
      <w:r w:rsidR="0039075B">
        <w:rPr>
          <w:rFonts w:ascii="Arial" w:hAnsi="Arial" w:cs="Arial"/>
          <w:bCs/>
        </w:rPr>
        <w:t xml:space="preserve">   _</w:t>
      </w:r>
      <w:r w:rsidR="00420DE3" w:rsidRPr="00A634B6">
        <w:rPr>
          <w:rFonts w:ascii="Arial" w:hAnsi="Arial" w:cs="Arial"/>
          <w:bCs/>
        </w:rPr>
        <w:t>_______________________________________</w:t>
      </w:r>
      <w:r w:rsidR="0039075B">
        <w:rPr>
          <w:rFonts w:ascii="Arial" w:hAnsi="Arial" w:cs="Arial"/>
          <w:bCs/>
        </w:rPr>
        <w:t>________________</w:t>
      </w:r>
    </w:p>
    <w:p w:rsidR="00731A72" w:rsidRDefault="00731A72" w:rsidP="00EB1760">
      <w:pPr>
        <w:tabs>
          <w:tab w:val="left" w:pos="1418"/>
        </w:tabs>
        <w:jc w:val="both"/>
        <w:rPr>
          <w:rFonts w:ascii="Arial" w:hAnsi="Arial" w:cs="Arial"/>
          <w:bCs/>
        </w:rPr>
      </w:pPr>
    </w:p>
    <w:p w:rsidR="0065351A" w:rsidRDefault="0065351A" w:rsidP="00731A72">
      <w:pPr>
        <w:tabs>
          <w:tab w:val="left" w:pos="1418"/>
        </w:tabs>
        <w:jc w:val="both"/>
        <w:rPr>
          <w:rFonts w:ascii="Arial" w:hAnsi="Arial" w:cs="Arial"/>
          <w:bCs/>
        </w:rPr>
      </w:pPr>
      <w:r w:rsidRPr="00A634B6">
        <w:rPr>
          <w:rFonts w:ascii="Arial" w:hAnsi="Arial" w:cs="Arial"/>
          <w:bCs/>
        </w:rPr>
        <w:t>Email</w:t>
      </w:r>
      <w:r w:rsidR="00175EA0">
        <w:rPr>
          <w:rFonts w:ascii="Arial" w:hAnsi="Arial" w:cs="Arial"/>
          <w:bCs/>
        </w:rPr>
        <w:t xml:space="preserve"> </w:t>
      </w:r>
      <w:r w:rsidRPr="00A634B6">
        <w:rPr>
          <w:rFonts w:ascii="Arial" w:hAnsi="Arial" w:cs="Arial"/>
          <w:bCs/>
        </w:rPr>
        <w:t>address</w:t>
      </w:r>
      <w:r w:rsidR="0039075B">
        <w:rPr>
          <w:rFonts w:ascii="Arial" w:hAnsi="Arial" w:cs="Arial"/>
          <w:bCs/>
        </w:rPr>
        <w:t xml:space="preserve">   _</w:t>
      </w:r>
      <w:r w:rsidR="00420DE3" w:rsidRPr="00A634B6">
        <w:rPr>
          <w:rFonts w:ascii="Arial" w:hAnsi="Arial" w:cs="Arial"/>
          <w:bCs/>
        </w:rPr>
        <w:t>_____________________</w:t>
      </w:r>
      <w:r w:rsidR="0039075B">
        <w:rPr>
          <w:rFonts w:ascii="Arial" w:hAnsi="Arial" w:cs="Arial"/>
          <w:bCs/>
        </w:rPr>
        <w:t>______________________________</w:t>
      </w:r>
    </w:p>
    <w:p w:rsidR="00731A72" w:rsidRPr="00A634B6" w:rsidRDefault="00731A72" w:rsidP="00731A72">
      <w:pPr>
        <w:tabs>
          <w:tab w:val="left" w:pos="1418"/>
        </w:tabs>
        <w:jc w:val="both"/>
        <w:rPr>
          <w:rFonts w:ascii="Arial" w:hAnsi="Arial" w:cs="Arial"/>
          <w:bCs/>
        </w:rPr>
      </w:pPr>
    </w:p>
    <w:p w:rsidR="0065351A" w:rsidRPr="00A634B6" w:rsidRDefault="0065351A" w:rsidP="0039075B">
      <w:pPr>
        <w:tabs>
          <w:tab w:val="left" w:pos="1418"/>
        </w:tabs>
        <w:jc w:val="both"/>
        <w:rPr>
          <w:rFonts w:ascii="Arial" w:hAnsi="Arial" w:cs="Arial"/>
          <w:bCs/>
        </w:rPr>
      </w:pPr>
      <w:r w:rsidRPr="00A634B6">
        <w:rPr>
          <w:rFonts w:ascii="Arial" w:hAnsi="Arial" w:cs="Arial"/>
          <w:bCs/>
        </w:rPr>
        <w:t>Telephone</w:t>
      </w:r>
      <w:r w:rsidR="0039075B">
        <w:rPr>
          <w:rFonts w:ascii="Arial" w:hAnsi="Arial" w:cs="Arial"/>
          <w:bCs/>
        </w:rPr>
        <w:t xml:space="preserve">   </w:t>
      </w:r>
      <w:r w:rsidR="00EB1760" w:rsidRPr="00A634B6">
        <w:rPr>
          <w:rFonts w:ascii="Arial" w:hAnsi="Arial" w:cs="Arial"/>
          <w:bCs/>
        </w:rPr>
        <w:t>_______________________</w:t>
      </w:r>
      <w:r w:rsidR="0039075B">
        <w:rPr>
          <w:rFonts w:ascii="Arial" w:hAnsi="Arial" w:cs="Arial"/>
          <w:bCs/>
        </w:rPr>
        <w:t>_</w:t>
      </w:r>
      <w:r w:rsidR="00EB1760" w:rsidRPr="00A634B6">
        <w:rPr>
          <w:rFonts w:ascii="Arial" w:hAnsi="Arial" w:cs="Arial"/>
          <w:bCs/>
        </w:rPr>
        <w:t xml:space="preserve">  </w:t>
      </w:r>
      <w:r w:rsidR="00731A72">
        <w:rPr>
          <w:rFonts w:ascii="Arial" w:hAnsi="Arial" w:cs="Arial"/>
          <w:bCs/>
        </w:rPr>
        <w:t xml:space="preserve"> </w:t>
      </w:r>
      <w:r w:rsidR="00EB1760" w:rsidRPr="00A634B6">
        <w:rPr>
          <w:rFonts w:ascii="Arial" w:hAnsi="Arial" w:cs="Arial"/>
          <w:bCs/>
        </w:rPr>
        <w:t xml:space="preserve">FAX  </w:t>
      </w:r>
      <w:r w:rsidR="006B075D">
        <w:rPr>
          <w:rFonts w:ascii="Arial" w:hAnsi="Arial" w:cs="Arial"/>
          <w:bCs/>
        </w:rPr>
        <w:t xml:space="preserve"> </w:t>
      </w:r>
      <w:r w:rsidR="00EB1760" w:rsidRPr="00A634B6">
        <w:rPr>
          <w:rFonts w:ascii="Arial" w:hAnsi="Arial" w:cs="Arial"/>
          <w:bCs/>
        </w:rPr>
        <w:t>__</w:t>
      </w:r>
      <w:r w:rsidR="00731A72">
        <w:rPr>
          <w:rFonts w:ascii="Arial" w:hAnsi="Arial" w:cs="Arial"/>
          <w:bCs/>
        </w:rPr>
        <w:t>_________________</w:t>
      </w:r>
      <w:r w:rsidR="0039075B">
        <w:rPr>
          <w:rFonts w:ascii="Arial" w:hAnsi="Arial" w:cs="Arial"/>
          <w:bCs/>
        </w:rPr>
        <w:t>_____</w:t>
      </w:r>
    </w:p>
    <w:p w:rsidR="006B075D" w:rsidRDefault="006B075D" w:rsidP="00EB1760">
      <w:pPr>
        <w:tabs>
          <w:tab w:val="left" w:pos="1418"/>
        </w:tabs>
        <w:jc w:val="both"/>
        <w:rPr>
          <w:rFonts w:ascii="Arial" w:hAnsi="Arial" w:cs="Arial"/>
          <w:bCs/>
        </w:rPr>
      </w:pPr>
    </w:p>
    <w:p w:rsidR="0065351A" w:rsidRDefault="0065351A" w:rsidP="00EB1760">
      <w:pPr>
        <w:tabs>
          <w:tab w:val="left" w:pos="1418"/>
        </w:tabs>
        <w:jc w:val="both"/>
        <w:rPr>
          <w:rFonts w:ascii="Arial" w:hAnsi="Arial" w:cs="Arial"/>
          <w:bCs/>
        </w:rPr>
      </w:pPr>
      <w:r w:rsidRPr="00A634B6">
        <w:rPr>
          <w:rFonts w:ascii="Arial" w:hAnsi="Arial" w:cs="Arial"/>
          <w:bCs/>
        </w:rPr>
        <w:t>Contact Name</w:t>
      </w:r>
      <w:r w:rsidR="006B075D">
        <w:rPr>
          <w:rFonts w:ascii="Arial" w:hAnsi="Arial" w:cs="Arial"/>
          <w:bCs/>
        </w:rPr>
        <w:t xml:space="preserve">   _____________________</w:t>
      </w:r>
      <w:r w:rsidR="0039075B">
        <w:rPr>
          <w:rFonts w:ascii="Arial" w:hAnsi="Arial" w:cs="Arial"/>
          <w:bCs/>
        </w:rPr>
        <w:t>_______________________________</w:t>
      </w:r>
    </w:p>
    <w:p w:rsidR="006B075D" w:rsidRPr="00A634B6" w:rsidRDefault="006B075D" w:rsidP="00EB1760">
      <w:pPr>
        <w:tabs>
          <w:tab w:val="left" w:pos="1418"/>
        </w:tabs>
        <w:jc w:val="both"/>
        <w:rPr>
          <w:rFonts w:ascii="Arial" w:hAnsi="Arial" w:cs="Arial"/>
          <w:bCs/>
        </w:rPr>
      </w:pPr>
    </w:p>
    <w:p w:rsidR="0065351A" w:rsidRDefault="0065351A" w:rsidP="00EB1760">
      <w:pPr>
        <w:tabs>
          <w:tab w:val="left" w:pos="1418"/>
        </w:tabs>
        <w:jc w:val="both"/>
        <w:rPr>
          <w:rFonts w:ascii="Arial" w:hAnsi="Arial" w:cs="Arial"/>
          <w:bCs/>
        </w:rPr>
      </w:pPr>
      <w:r w:rsidRPr="00A634B6">
        <w:rPr>
          <w:rFonts w:ascii="Arial" w:hAnsi="Arial" w:cs="Arial"/>
          <w:bCs/>
        </w:rPr>
        <w:t>Title</w:t>
      </w:r>
      <w:r w:rsidR="006B075D">
        <w:rPr>
          <w:rFonts w:ascii="Arial" w:hAnsi="Arial" w:cs="Arial"/>
          <w:bCs/>
        </w:rPr>
        <w:t xml:space="preserve">   _________________________________</w:t>
      </w:r>
      <w:r w:rsidR="0039075B">
        <w:rPr>
          <w:rFonts w:ascii="Arial" w:hAnsi="Arial" w:cs="Arial"/>
          <w:bCs/>
        </w:rPr>
        <w:t xml:space="preserve">   Date   ____________________</w:t>
      </w:r>
    </w:p>
    <w:p w:rsidR="006B075D" w:rsidRPr="00A634B6" w:rsidRDefault="006B075D" w:rsidP="00EB1760">
      <w:pPr>
        <w:tabs>
          <w:tab w:val="left" w:pos="1418"/>
        </w:tabs>
        <w:jc w:val="both"/>
        <w:rPr>
          <w:rFonts w:ascii="Arial" w:hAnsi="Arial" w:cs="Arial"/>
          <w:bCs/>
        </w:rPr>
      </w:pPr>
    </w:p>
    <w:p w:rsidR="0065351A" w:rsidRPr="00A634B6" w:rsidRDefault="0065351A" w:rsidP="00EB1760">
      <w:pPr>
        <w:tabs>
          <w:tab w:val="left" w:pos="1418"/>
        </w:tabs>
        <w:jc w:val="both"/>
        <w:rPr>
          <w:rFonts w:ascii="Arial" w:hAnsi="Arial" w:cs="Arial"/>
          <w:bCs/>
        </w:rPr>
      </w:pPr>
      <w:r w:rsidRPr="00A634B6">
        <w:rPr>
          <w:rFonts w:ascii="Arial" w:hAnsi="Arial" w:cs="Arial"/>
          <w:bCs/>
        </w:rPr>
        <w:t>Signature</w:t>
      </w:r>
      <w:r w:rsidR="006B075D">
        <w:rPr>
          <w:rFonts w:ascii="Arial" w:hAnsi="Arial" w:cs="Arial"/>
          <w:bCs/>
        </w:rPr>
        <w:t xml:space="preserve">   _______________________________________________________</w:t>
      </w:r>
    </w:p>
    <w:p w:rsidR="0065351A" w:rsidRDefault="0065351A" w:rsidP="00EB1760">
      <w:pPr>
        <w:tabs>
          <w:tab w:val="left" w:pos="1418"/>
        </w:tabs>
        <w:jc w:val="both"/>
        <w:rPr>
          <w:rFonts w:ascii="Arial" w:hAnsi="Arial" w:cs="Arial"/>
          <w:bCs/>
        </w:rPr>
      </w:pPr>
    </w:p>
    <w:p w:rsidR="006B075D" w:rsidRPr="00A634B6" w:rsidRDefault="006B075D" w:rsidP="00EB1760">
      <w:pPr>
        <w:tabs>
          <w:tab w:val="left" w:pos="1418"/>
        </w:tabs>
        <w:jc w:val="both"/>
        <w:rPr>
          <w:rFonts w:ascii="Arial" w:hAnsi="Arial" w:cs="Arial"/>
          <w:bCs/>
        </w:rPr>
      </w:pPr>
    </w:p>
    <w:p w:rsidR="0065351A" w:rsidRDefault="0065351A" w:rsidP="009C5B68">
      <w:pPr>
        <w:tabs>
          <w:tab w:val="left" w:pos="851"/>
        </w:tabs>
        <w:jc w:val="both"/>
        <w:rPr>
          <w:rFonts w:ascii="Arial" w:hAnsi="Arial" w:cs="Arial"/>
          <w:bCs/>
        </w:rPr>
      </w:pPr>
      <w:r w:rsidRPr="009C5B68">
        <w:rPr>
          <w:rFonts w:ascii="Arial" w:hAnsi="Arial" w:cs="Arial"/>
          <w:b/>
        </w:rPr>
        <w:t>Send to:</w:t>
      </w:r>
      <w:r w:rsidR="009C5B68">
        <w:rPr>
          <w:rFonts w:ascii="Arial" w:hAnsi="Arial" w:cs="Arial"/>
          <w:bCs/>
        </w:rPr>
        <w:tab/>
        <w:t xml:space="preserve">European Fire Sprinkler Network, </w:t>
      </w:r>
      <w:smartTag w:uri="urn:schemas-microsoft-com:office:smarttags" w:element="Street">
        <w:smartTag w:uri="urn:schemas-microsoft-com:office:smarttags" w:element="address">
          <w:r w:rsidR="009C5B68">
            <w:rPr>
              <w:rFonts w:ascii="Arial" w:hAnsi="Arial" w:cs="Arial"/>
              <w:bCs/>
            </w:rPr>
            <w:t>70 Upper Richmond Road</w:t>
          </w:r>
        </w:smartTag>
      </w:smartTag>
      <w:r w:rsidR="009C5B68">
        <w:rPr>
          <w:rFonts w:ascii="Arial" w:hAnsi="Arial" w:cs="Arial"/>
          <w:bCs/>
        </w:rPr>
        <w:t>,</w:t>
      </w:r>
    </w:p>
    <w:p w:rsidR="009C5B68" w:rsidRPr="00A634B6" w:rsidRDefault="009C5B68" w:rsidP="00783D2E">
      <w:pPr>
        <w:tabs>
          <w:tab w:val="left" w:pos="851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Cs/>
            </w:rPr>
            <w:t>London</w:t>
          </w:r>
        </w:smartTag>
        <w:r>
          <w:rPr>
            <w:rFonts w:ascii="Arial" w:hAnsi="Arial" w:cs="Arial"/>
            <w:bCs/>
          </w:rPr>
          <w:t xml:space="preserve">, </w:t>
        </w:r>
        <w:smartTag w:uri="urn:schemas-microsoft-com:office:smarttags" w:element="PostalCode">
          <w:r>
            <w:rPr>
              <w:rFonts w:ascii="Arial" w:hAnsi="Arial" w:cs="Arial"/>
              <w:bCs/>
            </w:rPr>
            <w:t xml:space="preserve">SW15 </w:t>
          </w:r>
          <w:r w:rsidR="00783D2E">
            <w:rPr>
              <w:rFonts w:ascii="Arial" w:hAnsi="Arial" w:cs="Arial"/>
              <w:bCs/>
            </w:rPr>
            <w:t>2RP</w:t>
          </w:r>
        </w:smartTag>
        <w:r>
          <w:rPr>
            <w:rFonts w:ascii="Arial" w:hAnsi="Arial" w:cs="Arial"/>
            <w:bCs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  <w:bCs/>
            </w:rPr>
            <w:t>UNITED KINGDOM</w:t>
          </w:r>
        </w:smartTag>
      </w:smartTag>
    </w:p>
    <w:p w:rsidR="0065351A" w:rsidRDefault="009C5B68" w:rsidP="009C5B68">
      <w:pPr>
        <w:tabs>
          <w:tab w:val="left" w:pos="851"/>
        </w:tabs>
        <w:jc w:val="both"/>
        <w:rPr>
          <w:rFonts w:ascii="Arial" w:hAnsi="Arial" w:cs="Arial"/>
          <w:bCs/>
        </w:rPr>
      </w:pPr>
      <w:r w:rsidRPr="009C5B68">
        <w:rPr>
          <w:rFonts w:ascii="Arial" w:hAnsi="Arial" w:cs="Arial"/>
          <w:b/>
        </w:rPr>
        <w:t>FAX:</w:t>
      </w:r>
      <w:r>
        <w:rPr>
          <w:rFonts w:ascii="Arial" w:hAnsi="Arial" w:cs="Arial"/>
          <w:bCs/>
        </w:rPr>
        <w:tab/>
        <w:t>+44 20 8877 2642</w:t>
      </w:r>
    </w:p>
    <w:p w:rsidR="006B075D" w:rsidRDefault="006B075D" w:rsidP="00EB1760">
      <w:pPr>
        <w:tabs>
          <w:tab w:val="left" w:pos="1418"/>
        </w:tabs>
        <w:jc w:val="both"/>
        <w:rPr>
          <w:rFonts w:ascii="Arial" w:hAnsi="Arial" w:cs="Arial"/>
          <w:bCs/>
        </w:rPr>
      </w:pPr>
    </w:p>
    <w:p w:rsidR="008D6585" w:rsidRDefault="008D6585" w:rsidP="00EB1760">
      <w:pPr>
        <w:tabs>
          <w:tab w:val="left" w:pos="1418"/>
        </w:tabs>
        <w:jc w:val="both"/>
        <w:rPr>
          <w:rFonts w:ascii="Arial" w:hAnsi="Arial" w:cs="Arial"/>
          <w:bCs/>
        </w:rPr>
      </w:pPr>
    </w:p>
    <w:p w:rsidR="008D6585" w:rsidRPr="00A634B6" w:rsidRDefault="008D6585" w:rsidP="00EB1760">
      <w:pPr>
        <w:tabs>
          <w:tab w:val="left" w:pos="1418"/>
        </w:tabs>
        <w:jc w:val="both"/>
        <w:rPr>
          <w:rFonts w:ascii="Arial" w:hAnsi="Arial" w:cs="Arial"/>
          <w:bCs/>
        </w:rPr>
      </w:pPr>
    </w:p>
    <w:p w:rsidR="0065351A" w:rsidRDefault="008D6585" w:rsidP="008D6585">
      <w:pPr>
        <w:tabs>
          <w:tab w:val="left" w:pos="141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On receipt of your application we will send you our wire transfer details.</w:t>
      </w:r>
    </w:p>
    <w:p w:rsidR="006B075D" w:rsidRPr="00A634B6" w:rsidRDefault="006B075D" w:rsidP="00EB1760">
      <w:pPr>
        <w:tabs>
          <w:tab w:val="left" w:pos="1418"/>
        </w:tabs>
        <w:jc w:val="both"/>
        <w:rPr>
          <w:rFonts w:ascii="Arial" w:hAnsi="Arial" w:cs="Arial"/>
          <w:bCs/>
        </w:rPr>
      </w:pPr>
    </w:p>
    <w:p w:rsidR="00420DE3" w:rsidRDefault="00420DE3" w:rsidP="008D6585">
      <w:pPr>
        <w:tabs>
          <w:tab w:val="left" w:pos="1418"/>
        </w:tabs>
        <w:jc w:val="both"/>
        <w:rPr>
          <w:rFonts w:ascii="Arial" w:hAnsi="Arial" w:cs="Arial"/>
          <w:bCs/>
        </w:rPr>
      </w:pPr>
    </w:p>
    <w:p w:rsidR="00842E5D" w:rsidRDefault="00842E5D" w:rsidP="00842E5D">
      <w:pPr>
        <w:tabs>
          <w:tab w:val="left" w:pos="8222"/>
        </w:tabs>
        <w:rPr>
          <w:rFonts w:ascii="Arial" w:hAnsi="Arial" w:cs="Arial"/>
          <w:b/>
          <w:sz w:val="24"/>
          <w:szCs w:val="24"/>
        </w:rPr>
      </w:pPr>
    </w:p>
    <w:p w:rsidR="00842E5D" w:rsidRDefault="00842E5D" w:rsidP="00842E5D">
      <w:pPr>
        <w:tabs>
          <w:tab w:val="left" w:pos="8222"/>
        </w:tabs>
        <w:rPr>
          <w:rFonts w:ascii="Arial" w:hAnsi="Arial" w:cs="Arial"/>
          <w:b/>
          <w:sz w:val="24"/>
          <w:szCs w:val="24"/>
        </w:rPr>
      </w:pPr>
    </w:p>
    <w:p w:rsidR="00842E5D" w:rsidRDefault="00842E5D" w:rsidP="00842E5D">
      <w:pPr>
        <w:tabs>
          <w:tab w:val="left" w:pos="8222"/>
        </w:tabs>
        <w:rPr>
          <w:rFonts w:ascii="Arial" w:hAnsi="Arial" w:cs="Arial"/>
          <w:b/>
          <w:sz w:val="24"/>
          <w:szCs w:val="24"/>
        </w:rPr>
      </w:pPr>
    </w:p>
    <w:p w:rsidR="00842E5D" w:rsidRDefault="00842E5D" w:rsidP="00842E5D">
      <w:pPr>
        <w:tabs>
          <w:tab w:val="left" w:pos="8222"/>
        </w:tabs>
        <w:rPr>
          <w:rFonts w:ascii="Arial" w:hAnsi="Arial" w:cs="Arial"/>
          <w:b/>
          <w:sz w:val="24"/>
          <w:szCs w:val="24"/>
        </w:rPr>
      </w:pPr>
    </w:p>
    <w:p w:rsidR="00842E5D" w:rsidRDefault="00842E5D" w:rsidP="00842E5D">
      <w:pPr>
        <w:tabs>
          <w:tab w:val="left" w:pos="8222"/>
        </w:tabs>
        <w:rPr>
          <w:rFonts w:ascii="Arial" w:hAnsi="Arial" w:cs="Arial"/>
          <w:b/>
          <w:sz w:val="24"/>
          <w:szCs w:val="24"/>
        </w:rPr>
      </w:pPr>
    </w:p>
    <w:p w:rsidR="00842E5D" w:rsidRDefault="00842E5D" w:rsidP="00842E5D">
      <w:pPr>
        <w:tabs>
          <w:tab w:val="left" w:pos="8222"/>
        </w:tabs>
        <w:rPr>
          <w:rFonts w:ascii="Arial" w:hAnsi="Arial" w:cs="Arial"/>
          <w:b/>
          <w:sz w:val="24"/>
          <w:szCs w:val="24"/>
        </w:rPr>
      </w:pPr>
    </w:p>
    <w:p w:rsidR="00842E5D" w:rsidRDefault="00842E5D" w:rsidP="00842E5D">
      <w:pPr>
        <w:tabs>
          <w:tab w:val="left" w:pos="8222"/>
        </w:tabs>
        <w:rPr>
          <w:rFonts w:ascii="Arial" w:hAnsi="Arial" w:cs="Arial"/>
          <w:b/>
          <w:sz w:val="24"/>
          <w:szCs w:val="24"/>
        </w:rPr>
      </w:pPr>
    </w:p>
    <w:p w:rsidR="00842E5D" w:rsidRDefault="00842E5D" w:rsidP="00842E5D">
      <w:pPr>
        <w:tabs>
          <w:tab w:val="left" w:pos="8222"/>
        </w:tabs>
        <w:rPr>
          <w:rFonts w:ascii="Arial" w:hAnsi="Arial" w:cs="Arial"/>
          <w:b/>
          <w:sz w:val="24"/>
          <w:szCs w:val="24"/>
        </w:rPr>
      </w:pPr>
    </w:p>
    <w:p w:rsidR="00842E5D" w:rsidRDefault="00842E5D" w:rsidP="00842E5D">
      <w:pPr>
        <w:tabs>
          <w:tab w:val="left" w:pos="8222"/>
        </w:tabs>
        <w:rPr>
          <w:rFonts w:ascii="Arial" w:hAnsi="Arial" w:cs="Arial"/>
          <w:b/>
          <w:sz w:val="24"/>
          <w:szCs w:val="24"/>
        </w:rPr>
      </w:pPr>
    </w:p>
    <w:p w:rsidR="00842E5D" w:rsidRDefault="00842E5D" w:rsidP="00842E5D">
      <w:pPr>
        <w:tabs>
          <w:tab w:val="left" w:pos="8222"/>
        </w:tabs>
        <w:jc w:val="center"/>
        <w:rPr>
          <w:rFonts w:ascii="Arial" w:hAnsi="Arial" w:cs="Arial"/>
          <w:bCs/>
          <w:sz w:val="24"/>
          <w:szCs w:val="24"/>
        </w:rPr>
      </w:pPr>
    </w:p>
    <w:p w:rsidR="00842E5D" w:rsidRDefault="00842E5D" w:rsidP="00842E5D">
      <w:pPr>
        <w:tabs>
          <w:tab w:val="left" w:pos="8222"/>
        </w:tabs>
        <w:jc w:val="center"/>
        <w:rPr>
          <w:rFonts w:ascii="Arial" w:hAnsi="Arial" w:cs="Arial"/>
          <w:bCs/>
          <w:sz w:val="24"/>
          <w:szCs w:val="24"/>
        </w:rPr>
      </w:pPr>
    </w:p>
    <w:p w:rsidR="00842E5D" w:rsidRDefault="00842E5D" w:rsidP="00842E5D">
      <w:pPr>
        <w:tabs>
          <w:tab w:val="left" w:pos="8222"/>
        </w:tabs>
        <w:jc w:val="center"/>
        <w:rPr>
          <w:rFonts w:ascii="Arial" w:hAnsi="Arial" w:cs="Arial"/>
          <w:bCs/>
          <w:sz w:val="24"/>
          <w:szCs w:val="24"/>
        </w:rPr>
      </w:pPr>
    </w:p>
    <w:p w:rsidR="00842E5D" w:rsidRDefault="00842E5D" w:rsidP="00842E5D">
      <w:pPr>
        <w:tabs>
          <w:tab w:val="left" w:pos="8222"/>
        </w:tabs>
        <w:jc w:val="center"/>
        <w:rPr>
          <w:rFonts w:ascii="Arial" w:hAnsi="Arial" w:cs="Arial"/>
          <w:bCs/>
          <w:sz w:val="24"/>
          <w:szCs w:val="24"/>
        </w:rPr>
      </w:pPr>
    </w:p>
    <w:p w:rsidR="00842E5D" w:rsidRDefault="00842E5D" w:rsidP="00842E5D">
      <w:pPr>
        <w:tabs>
          <w:tab w:val="left" w:pos="8222"/>
        </w:tabs>
        <w:jc w:val="center"/>
        <w:rPr>
          <w:rFonts w:ascii="Arial" w:hAnsi="Arial" w:cs="Arial"/>
          <w:bCs/>
          <w:sz w:val="24"/>
          <w:szCs w:val="24"/>
        </w:rPr>
      </w:pPr>
    </w:p>
    <w:p w:rsidR="00842E5D" w:rsidRDefault="00842E5D" w:rsidP="00842E5D">
      <w:pPr>
        <w:tabs>
          <w:tab w:val="left" w:pos="8222"/>
        </w:tabs>
        <w:jc w:val="center"/>
        <w:rPr>
          <w:rFonts w:ascii="Arial" w:hAnsi="Arial" w:cs="Arial"/>
          <w:bCs/>
          <w:sz w:val="24"/>
          <w:szCs w:val="24"/>
        </w:rPr>
      </w:pPr>
    </w:p>
    <w:p w:rsidR="00842E5D" w:rsidRDefault="007622BA" w:rsidP="00842E5D">
      <w:pPr>
        <w:tabs>
          <w:tab w:val="left" w:pos="8222"/>
        </w:tabs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10EEBCE5" wp14:editId="31D14B33">
            <wp:extent cx="3829050" cy="847725"/>
            <wp:effectExtent l="0" t="0" r="0" b="9525"/>
            <wp:docPr id="1" name="Picture 1" descr="EFSN_COLOU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N_COLOUR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E5D" w:rsidRDefault="00842E5D" w:rsidP="00842E5D">
      <w:pPr>
        <w:tabs>
          <w:tab w:val="left" w:pos="8222"/>
        </w:tabs>
        <w:jc w:val="center"/>
        <w:rPr>
          <w:rFonts w:ascii="Arial" w:hAnsi="Arial" w:cs="Arial"/>
          <w:bCs/>
          <w:sz w:val="24"/>
          <w:szCs w:val="24"/>
        </w:rPr>
      </w:pPr>
    </w:p>
    <w:p w:rsidR="00842E5D" w:rsidRDefault="00842E5D" w:rsidP="00842E5D">
      <w:pPr>
        <w:tabs>
          <w:tab w:val="left" w:pos="8222"/>
        </w:tabs>
        <w:jc w:val="center"/>
        <w:rPr>
          <w:rFonts w:ascii="Arial" w:hAnsi="Arial" w:cs="Arial"/>
          <w:b/>
          <w:sz w:val="32"/>
          <w:szCs w:val="32"/>
        </w:rPr>
      </w:pPr>
      <w:r w:rsidRPr="00420DE3">
        <w:rPr>
          <w:rFonts w:ascii="Arial" w:hAnsi="Arial" w:cs="Arial"/>
          <w:b/>
          <w:sz w:val="32"/>
          <w:szCs w:val="32"/>
        </w:rPr>
        <w:t>A European Fire Safety Coalition</w:t>
      </w:r>
    </w:p>
    <w:p w:rsidR="00842E5D" w:rsidRDefault="00842E5D" w:rsidP="00842E5D">
      <w:pPr>
        <w:tabs>
          <w:tab w:val="left" w:pos="8222"/>
        </w:tabs>
        <w:jc w:val="center"/>
        <w:rPr>
          <w:rFonts w:ascii="Arial" w:hAnsi="Arial" w:cs="Arial"/>
          <w:bCs/>
          <w:sz w:val="24"/>
          <w:szCs w:val="24"/>
        </w:rPr>
      </w:pPr>
    </w:p>
    <w:p w:rsidR="00842E5D" w:rsidRDefault="00842E5D" w:rsidP="00842E5D">
      <w:pPr>
        <w:tabs>
          <w:tab w:val="left" w:pos="8222"/>
        </w:tabs>
        <w:jc w:val="center"/>
        <w:rPr>
          <w:rFonts w:ascii="Arial" w:hAnsi="Arial" w:cs="Arial"/>
          <w:bCs/>
          <w:sz w:val="24"/>
          <w:szCs w:val="24"/>
        </w:rPr>
      </w:pPr>
    </w:p>
    <w:p w:rsidR="00842E5D" w:rsidRPr="00856623" w:rsidRDefault="00842E5D" w:rsidP="00842E5D">
      <w:pPr>
        <w:tabs>
          <w:tab w:val="left" w:pos="8222"/>
        </w:tabs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Membership Application</w:t>
      </w:r>
    </w:p>
    <w:p w:rsidR="00842E5D" w:rsidRPr="00856623" w:rsidRDefault="00842E5D" w:rsidP="00842E5D">
      <w:pPr>
        <w:tabs>
          <w:tab w:val="left" w:pos="1418"/>
          <w:tab w:val="left" w:pos="8222"/>
        </w:tabs>
        <w:ind w:left="1418" w:hanging="1418"/>
        <w:rPr>
          <w:rFonts w:ascii="Arial" w:hAnsi="Arial" w:cs="Arial"/>
          <w:bCs/>
          <w:sz w:val="24"/>
          <w:szCs w:val="24"/>
        </w:rPr>
      </w:pPr>
    </w:p>
    <w:p w:rsidR="00842E5D" w:rsidRPr="00856623" w:rsidRDefault="00842E5D" w:rsidP="00842E5D">
      <w:pPr>
        <w:tabs>
          <w:tab w:val="left" w:pos="1418"/>
          <w:tab w:val="left" w:pos="8222"/>
        </w:tabs>
        <w:ind w:left="1418" w:hanging="1418"/>
        <w:rPr>
          <w:rFonts w:ascii="Arial" w:hAnsi="Arial" w:cs="Arial"/>
          <w:bCs/>
          <w:sz w:val="24"/>
          <w:szCs w:val="24"/>
        </w:rPr>
      </w:pPr>
    </w:p>
    <w:p w:rsidR="00842E5D" w:rsidRPr="00856623" w:rsidRDefault="00842E5D" w:rsidP="00842E5D">
      <w:pPr>
        <w:tabs>
          <w:tab w:val="left" w:pos="1418"/>
          <w:tab w:val="left" w:pos="8222"/>
        </w:tabs>
        <w:ind w:left="1418" w:hanging="1418"/>
        <w:rPr>
          <w:rFonts w:ascii="Arial" w:hAnsi="Arial" w:cs="Arial"/>
          <w:bCs/>
          <w:sz w:val="24"/>
          <w:szCs w:val="24"/>
        </w:rPr>
      </w:pPr>
    </w:p>
    <w:p w:rsidR="00842E5D" w:rsidRPr="00856623" w:rsidRDefault="00842E5D" w:rsidP="00842E5D">
      <w:pPr>
        <w:tabs>
          <w:tab w:val="left" w:pos="1418"/>
          <w:tab w:val="left" w:pos="8222"/>
        </w:tabs>
        <w:ind w:left="1418" w:hanging="1418"/>
        <w:rPr>
          <w:rFonts w:ascii="Arial" w:hAnsi="Arial" w:cs="Arial"/>
          <w:bCs/>
          <w:sz w:val="24"/>
          <w:szCs w:val="24"/>
        </w:rPr>
      </w:pPr>
    </w:p>
    <w:p w:rsidR="00842E5D" w:rsidRPr="00856623" w:rsidRDefault="00842E5D" w:rsidP="00842E5D">
      <w:pPr>
        <w:tabs>
          <w:tab w:val="left" w:pos="1418"/>
          <w:tab w:val="left" w:pos="8222"/>
        </w:tabs>
        <w:ind w:left="1418" w:hanging="1418"/>
        <w:rPr>
          <w:rFonts w:ascii="Arial" w:hAnsi="Arial" w:cs="Arial"/>
          <w:bCs/>
          <w:sz w:val="24"/>
          <w:szCs w:val="24"/>
        </w:rPr>
      </w:pPr>
    </w:p>
    <w:p w:rsidR="00842E5D" w:rsidRPr="00856623" w:rsidRDefault="00842E5D" w:rsidP="00842E5D">
      <w:pPr>
        <w:tabs>
          <w:tab w:val="left" w:pos="1418"/>
          <w:tab w:val="left" w:pos="8222"/>
        </w:tabs>
        <w:ind w:left="1418" w:hanging="1418"/>
        <w:rPr>
          <w:rFonts w:ascii="Arial" w:hAnsi="Arial" w:cs="Arial"/>
          <w:bCs/>
          <w:sz w:val="24"/>
          <w:szCs w:val="24"/>
        </w:rPr>
      </w:pPr>
    </w:p>
    <w:p w:rsidR="00842E5D" w:rsidRPr="00856623" w:rsidRDefault="00842E5D" w:rsidP="00842E5D">
      <w:pPr>
        <w:tabs>
          <w:tab w:val="left" w:pos="1418"/>
          <w:tab w:val="left" w:pos="8222"/>
        </w:tabs>
        <w:ind w:left="1418" w:hanging="1418"/>
        <w:rPr>
          <w:rFonts w:ascii="Arial" w:hAnsi="Arial" w:cs="Arial"/>
          <w:bCs/>
          <w:sz w:val="24"/>
          <w:szCs w:val="24"/>
        </w:rPr>
      </w:pPr>
    </w:p>
    <w:p w:rsidR="00842E5D" w:rsidRPr="00856623" w:rsidRDefault="00842E5D" w:rsidP="00842E5D">
      <w:pPr>
        <w:tabs>
          <w:tab w:val="left" w:pos="1418"/>
          <w:tab w:val="left" w:pos="8222"/>
        </w:tabs>
        <w:ind w:left="1418" w:hanging="1418"/>
        <w:rPr>
          <w:rFonts w:ascii="Arial" w:hAnsi="Arial" w:cs="Arial"/>
          <w:bCs/>
          <w:sz w:val="24"/>
          <w:szCs w:val="24"/>
        </w:rPr>
      </w:pPr>
    </w:p>
    <w:p w:rsidR="00842E5D" w:rsidRPr="00856623" w:rsidRDefault="00842E5D" w:rsidP="00842E5D">
      <w:pPr>
        <w:tabs>
          <w:tab w:val="left" w:pos="1418"/>
          <w:tab w:val="left" w:pos="8222"/>
        </w:tabs>
        <w:ind w:left="1418" w:hanging="1418"/>
        <w:rPr>
          <w:rFonts w:ascii="Arial" w:hAnsi="Arial" w:cs="Arial"/>
          <w:bCs/>
          <w:sz w:val="24"/>
          <w:szCs w:val="24"/>
        </w:rPr>
      </w:pPr>
    </w:p>
    <w:p w:rsidR="00842E5D" w:rsidRDefault="00842E5D" w:rsidP="00842E5D">
      <w:pPr>
        <w:tabs>
          <w:tab w:val="left" w:pos="1418"/>
          <w:tab w:val="left" w:pos="8222"/>
        </w:tabs>
        <w:ind w:left="1418" w:hanging="1418"/>
        <w:jc w:val="center"/>
        <w:rPr>
          <w:rFonts w:ascii="Arial" w:hAnsi="Arial" w:cs="Arial"/>
          <w:bCs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56623">
            <w:rPr>
              <w:rFonts w:ascii="Arial" w:hAnsi="Arial" w:cs="Arial"/>
              <w:bCs/>
              <w:sz w:val="24"/>
              <w:szCs w:val="24"/>
            </w:rPr>
            <w:t xml:space="preserve">70 </w:t>
          </w:r>
          <w:r>
            <w:rPr>
              <w:rFonts w:ascii="Arial" w:hAnsi="Arial" w:cs="Arial"/>
              <w:bCs/>
              <w:sz w:val="24"/>
              <w:szCs w:val="24"/>
            </w:rPr>
            <w:t>Upper Richmond Road</w:t>
          </w:r>
        </w:smartTag>
      </w:smartTag>
    </w:p>
    <w:p w:rsidR="00842E5D" w:rsidRDefault="00842E5D" w:rsidP="00783D2E">
      <w:pPr>
        <w:tabs>
          <w:tab w:val="left" w:pos="1418"/>
        </w:tabs>
        <w:jc w:val="center"/>
        <w:rPr>
          <w:rFonts w:ascii="Arial" w:hAnsi="Arial" w:cs="Arial"/>
          <w:bCs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Cs/>
              <w:sz w:val="24"/>
              <w:szCs w:val="24"/>
            </w:rPr>
            <w:t>London</w:t>
          </w:r>
        </w:smartTag>
      </w:smartTag>
      <w:r>
        <w:rPr>
          <w:rFonts w:ascii="Arial" w:hAnsi="Arial" w:cs="Arial"/>
          <w:bCs/>
          <w:sz w:val="24"/>
          <w:szCs w:val="24"/>
        </w:rPr>
        <w:t xml:space="preserve"> SW15 </w:t>
      </w:r>
      <w:r w:rsidR="00783D2E">
        <w:rPr>
          <w:rFonts w:ascii="Arial" w:hAnsi="Arial" w:cs="Arial"/>
          <w:bCs/>
          <w:sz w:val="24"/>
          <w:szCs w:val="24"/>
        </w:rPr>
        <w:t>2RP</w:t>
      </w:r>
    </w:p>
    <w:p w:rsidR="00842E5D" w:rsidRDefault="00842E5D" w:rsidP="00842E5D">
      <w:pPr>
        <w:tabs>
          <w:tab w:val="left" w:pos="1418"/>
        </w:tabs>
        <w:jc w:val="center"/>
        <w:rPr>
          <w:rFonts w:ascii="Arial" w:hAnsi="Arial" w:cs="Arial"/>
          <w:bCs/>
          <w:sz w:val="24"/>
          <w:szCs w:val="24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bCs/>
              <w:sz w:val="24"/>
              <w:szCs w:val="24"/>
            </w:rPr>
            <w:t>UNITED KINGDOM</w:t>
          </w:r>
        </w:smartTag>
      </w:smartTag>
    </w:p>
    <w:p w:rsidR="00842E5D" w:rsidRPr="00842E5D" w:rsidRDefault="00842E5D" w:rsidP="00842E5D">
      <w:pPr>
        <w:tabs>
          <w:tab w:val="left" w:pos="1418"/>
        </w:tabs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Telephone: +44 20 8877 2600 – Fax: +44 20 8877 2642</w:t>
      </w:r>
    </w:p>
    <w:sectPr w:rsidR="00842E5D" w:rsidRPr="00842E5D" w:rsidSect="000A63D2">
      <w:footerReference w:type="even" r:id="rId12"/>
      <w:footerReference w:type="default" r:id="rId13"/>
      <w:pgSz w:w="8420" w:h="11907" w:orient="landscape" w:code="9"/>
      <w:pgMar w:top="567" w:right="624" w:bottom="39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D31" w:rsidRDefault="00A72D31">
      <w:r>
        <w:separator/>
      </w:r>
    </w:p>
  </w:endnote>
  <w:endnote w:type="continuationSeparator" w:id="0">
    <w:p w:rsidR="00A72D31" w:rsidRDefault="00A7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855" w:rsidRDefault="005D0855" w:rsidP="00D47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2796</w:t>
    </w:r>
    <w:r>
      <w:rPr>
        <w:rStyle w:val="PageNumber"/>
      </w:rPr>
      <w:fldChar w:fldCharType="end"/>
    </w:r>
  </w:p>
  <w:p w:rsidR="005D0855" w:rsidRDefault="005D0855" w:rsidP="001615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855" w:rsidRPr="007F416F" w:rsidRDefault="005D0855" w:rsidP="001615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D31" w:rsidRDefault="00A72D31">
      <w:r>
        <w:separator/>
      </w:r>
    </w:p>
  </w:footnote>
  <w:footnote w:type="continuationSeparator" w:id="0">
    <w:p w:rsidR="00A72D31" w:rsidRDefault="00A72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25AA1"/>
    <w:multiLevelType w:val="hybridMultilevel"/>
    <w:tmpl w:val="BD40F6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E1"/>
    <w:rsid w:val="000212E1"/>
    <w:rsid w:val="00090CCA"/>
    <w:rsid w:val="000A63D2"/>
    <w:rsid w:val="000B4B2B"/>
    <w:rsid w:val="000C1C47"/>
    <w:rsid w:val="000D2349"/>
    <w:rsid w:val="00122B05"/>
    <w:rsid w:val="00137198"/>
    <w:rsid w:val="001615AE"/>
    <w:rsid w:val="001749B5"/>
    <w:rsid w:val="00175EA0"/>
    <w:rsid w:val="001F5E96"/>
    <w:rsid w:val="00253360"/>
    <w:rsid w:val="002A7C68"/>
    <w:rsid w:val="002F6B34"/>
    <w:rsid w:val="0033472D"/>
    <w:rsid w:val="0035260B"/>
    <w:rsid w:val="0039075B"/>
    <w:rsid w:val="003C4CE9"/>
    <w:rsid w:val="003C5767"/>
    <w:rsid w:val="0040330F"/>
    <w:rsid w:val="00405028"/>
    <w:rsid w:val="00420DE3"/>
    <w:rsid w:val="0044237F"/>
    <w:rsid w:val="004853D0"/>
    <w:rsid w:val="004A1E10"/>
    <w:rsid w:val="004D536E"/>
    <w:rsid w:val="00554692"/>
    <w:rsid w:val="005775EB"/>
    <w:rsid w:val="005D0855"/>
    <w:rsid w:val="005D458F"/>
    <w:rsid w:val="005E3073"/>
    <w:rsid w:val="00620545"/>
    <w:rsid w:val="00636DA9"/>
    <w:rsid w:val="0065351A"/>
    <w:rsid w:val="006652B6"/>
    <w:rsid w:val="006B075D"/>
    <w:rsid w:val="006D4A2B"/>
    <w:rsid w:val="006F6C2B"/>
    <w:rsid w:val="00731A72"/>
    <w:rsid w:val="00756FE2"/>
    <w:rsid w:val="007575F3"/>
    <w:rsid w:val="007622BA"/>
    <w:rsid w:val="00772231"/>
    <w:rsid w:val="00783D2E"/>
    <w:rsid w:val="007A6C60"/>
    <w:rsid w:val="007F416F"/>
    <w:rsid w:val="008366CB"/>
    <w:rsid w:val="00842E5D"/>
    <w:rsid w:val="00856623"/>
    <w:rsid w:val="008C5ACC"/>
    <w:rsid w:val="008D6585"/>
    <w:rsid w:val="009A5290"/>
    <w:rsid w:val="009B544B"/>
    <w:rsid w:val="009C5B68"/>
    <w:rsid w:val="009D7695"/>
    <w:rsid w:val="00A3695B"/>
    <w:rsid w:val="00A634B6"/>
    <w:rsid w:val="00A72D31"/>
    <w:rsid w:val="00A833CE"/>
    <w:rsid w:val="00A83743"/>
    <w:rsid w:val="00AB3529"/>
    <w:rsid w:val="00AE75D2"/>
    <w:rsid w:val="00AF00B3"/>
    <w:rsid w:val="00AF6575"/>
    <w:rsid w:val="00B159C6"/>
    <w:rsid w:val="00B1601D"/>
    <w:rsid w:val="00B659F7"/>
    <w:rsid w:val="00BD15AF"/>
    <w:rsid w:val="00BD39C3"/>
    <w:rsid w:val="00C11CBE"/>
    <w:rsid w:val="00C1697F"/>
    <w:rsid w:val="00CB68EB"/>
    <w:rsid w:val="00CF5AAC"/>
    <w:rsid w:val="00D11A66"/>
    <w:rsid w:val="00D135F9"/>
    <w:rsid w:val="00D452D4"/>
    <w:rsid w:val="00D47936"/>
    <w:rsid w:val="00D73F5F"/>
    <w:rsid w:val="00DD1BA8"/>
    <w:rsid w:val="00EB1760"/>
    <w:rsid w:val="00EB3606"/>
    <w:rsid w:val="00F21438"/>
    <w:rsid w:val="00F87AE5"/>
    <w:rsid w:val="00FA10F2"/>
    <w:rsid w:val="00FA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985"/>
        <w:tab w:val="left" w:pos="8222"/>
      </w:tabs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nl-NL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F0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42E5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61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985"/>
        <w:tab w:val="left" w:pos="8222"/>
      </w:tabs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nl-NL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F0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42E5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61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1686504CEFA43BA8708B06DB9E2EE" ma:contentTypeVersion="2" ma:contentTypeDescription="Create a new document." ma:contentTypeScope="" ma:versionID="f977e4b312523c5f9a62f1a004d75308">
  <xsd:schema xmlns:xsd="http://www.w3.org/2001/XMLSchema" xmlns:xs="http://www.w3.org/2001/XMLSchema" xmlns:p="http://schemas.microsoft.com/office/2006/metadata/properties" xmlns:ns2="ffb3f0bd-4ba4-4e3b-8e85-deb9800d9ea5" targetNamespace="http://schemas.microsoft.com/office/2006/metadata/properties" ma:root="true" ma:fieldsID="ba9ae31018023dda926f4647a68c9224" ns2:_="">
    <xsd:import namespace="ffb3f0bd-4ba4-4e3b-8e85-deb9800d9e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3f0bd-4ba4-4e3b-8e85-deb9800d9e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B09C7B-F30F-4D8F-B7EC-69201B7C6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9DF60-5458-43FD-A995-982FC11E6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3f0bd-4ba4-4e3b-8e85-deb9800d9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516385-DCE4-40F1-8E69-F7E091B8E8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Fire Sprinkler Network Fee Schedule</vt:lpstr>
    </vt:vector>
  </TitlesOfParts>
  <Company>Grinnell Sales &amp; Distribution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Fire Sprinkler Network Fee Schedule</dc:title>
  <dc:creator>Alan Brinson</dc:creator>
  <cp:lastModifiedBy>Alan Brinson</cp:lastModifiedBy>
  <cp:revision>2</cp:revision>
  <cp:lastPrinted>2016-07-19T16:43:00Z</cp:lastPrinted>
  <dcterms:created xsi:type="dcterms:W3CDTF">2016-07-19T16:48:00Z</dcterms:created>
  <dcterms:modified xsi:type="dcterms:W3CDTF">2016-07-19T16:48:00Z</dcterms:modified>
</cp:coreProperties>
</file>